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6187D" w14:textId="28C3D721" w:rsidR="00CF7180" w:rsidRDefault="00212200" w:rsidP="00F82748">
      <w:pPr>
        <w:pStyle w:val="Normaallaadve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B0F0"/>
          <w:sz w:val="32"/>
          <w:szCs w:val="32"/>
        </w:rPr>
      </w:pPr>
      <w:r w:rsidRPr="0077788F">
        <w:rPr>
          <w:rFonts w:ascii="Open Sans" w:hAnsi="Open Sans" w:cs="Open Sans"/>
          <w:color w:val="00B0F0"/>
          <w:sz w:val="32"/>
          <w:szCs w:val="32"/>
        </w:rPr>
        <w:t xml:space="preserve">Kasutusloa </w:t>
      </w:r>
      <w:r w:rsidR="008D4CE2">
        <w:rPr>
          <w:rFonts w:ascii="Open Sans" w:hAnsi="Open Sans" w:cs="Open Sans"/>
          <w:color w:val="00B0F0"/>
          <w:sz w:val="32"/>
          <w:szCs w:val="32"/>
        </w:rPr>
        <w:t xml:space="preserve">taotlemine </w:t>
      </w:r>
      <w:r w:rsidRPr="0077788F">
        <w:rPr>
          <w:rFonts w:ascii="Open Sans" w:hAnsi="Open Sans" w:cs="Open Sans"/>
          <w:color w:val="00B0F0"/>
          <w:sz w:val="32"/>
          <w:szCs w:val="32"/>
        </w:rPr>
        <w:t>ja kasutusteatise</w:t>
      </w:r>
      <w:r w:rsidR="00CF7180" w:rsidRPr="0077788F">
        <w:rPr>
          <w:rFonts w:ascii="Open Sans" w:hAnsi="Open Sans" w:cs="Open Sans"/>
          <w:color w:val="00B0F0"/>
          <w:sz w:val="32"/>
          <w:szCs w:val="32"/>
        </w:rPr>
        <w:t xml:space="preserve"> </w:t>
      </w:r>
      <w:r w:rsidR="008D4CE2">
        <w:rPr>
          <w:rFonts w:ascii="Open Sans" w:hAnsi="Open Sans" w:cs="Open Sans"/>
          <w:color w:val="00B0F0"/>
          <w:sz w:val="32"/>
          <w:szCs w:val="32"/>
        </w:rPr>
        <w:t>esitamine</w:t>
      </w:r>
      <w:r w:rsidR="00CF7180" w:rsidRPr="0077788F">
        <w:rPr>
          <w:rFonts w:ascii="Open Sans" w:hAnsi="Open Sans" w:cs="Open Sans"/>
          <w:color w:val="00B0F0"/>
          <w:sz w:val="32"/>
          <w:szCs w:val="32"/>
        </w:rPr>
        <w:t xml:space="preserve"> elamu ja selle teenindamiseks</w:t>
      </w:r>
      <w:r w:rsidR="00893539" w:rsidRPr="0077788F">
        <w:rPr>
          <w:rFonts w:ascii="Open Sans" w:hAnsi="Open Sans" w:cs="Open Sans"/>
          <w:color w:val="00B0F0"/>
          <w:sz w:val="32"/>
          <w:szCs w:val="32"/>
        </w:rPr>
        <w:t xml:space="preserve"> vajalikule hoonele</w:t>
      </w:r>
    </w:p>
    <w:p w14:paraId="2B7F1C64" w14:textId="77777777" w:rsidR="0077788F" w:rsidRPr="0077788F" w:rsidRDefault="0077788F" w:rsidP="00F82748">
      <w:pPr>
        <w:pStyle w:val="Normaallaadve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B0F0"/>
          <w:sz w:val="32"/>
          <w:szCs w:val="32"/>
        </w:rPr>
      </w:pPr>
    </w:p>
    <w:p w14:paraId="21103102" w14:textId="003E141A" w:rsidR="00893539" w:rsidRPr="00182EDB" w:rsidRDefault="00CF7180" w:rsidP="00F82748">
      <w:pPr>
        <w:pStyle w:val="Normaallaadveeb"/>
        <w:shd w:val="clear" w:color="auto" w:fill="FFFFFF"/>
        <w:spacing w:before="0" w:beforeAutospacing="0" w:after="150" w:afterAutospacing="0"/>
        <w:rPr>
          <w:rFonts w:ascii="Open Sans" w:hAnsi="Open Sans" w:cs="Open Sans"/>
        </w:rPr>
      </w:pPr>
      <w:r w:rsidRPr="00182EDB">
        <w:rPr>
          <w:rFonts w:ascii="Open Sans" w:hAnsi="Open Sans" w:cs="Open Sans"/>
        </w:rPr>
        <w:t xml:space="preserve">Ehitusseadustiku  </w:t>
      </w:r>
      <w:r w:rsidR="00212200" w:rsidRPr="00182EDB">
        <w:rPr>
          <w:rFonts w:ascii="Open Sans" w:hAnsi="Open Sans" w:cs="Open Sans"/>
        </w:rPr>
        <w:t xml:space="preserve">§47-§57 </w:t>
      </w:r>
      <w:r w:rsidRPr="00182EDB">
        <w:rPr>
          <w:rFonts w:ascii="Open Sans" w:hAnsi="Open Sans" w:cs="Open Sans"/>
        </w:rPr>
        <w:t xml:space="preserve"> alusel </w:t>
      </w:r>
      <w:r w:rsidR="00212200" w:rsidRPr="00182EDB">
        <w:rPr>
          <w:rFonts w:ascii="Open Sans" w:hAnsi="Open Sans" w:cs="Open Sans"/>
        </w:rPr>
        <w:t>tuleb ehitise omanikul peale ehitise valmimist taotleda kohalikult omavalitsuselt kasutusluba või</w:t>
      </w:r>
      <w:r w:rsidR="00893539" w:rsidRPr="00182EDB">
        <w:rPr>
          <w:rFonts w:ascii="Open Sans" w:hAnsi="Open Sans" w:cs="Open Sans"/>
        </w:rPr>
        <w:t xml:space="preserve"> esitada </w:t>
      </w:r>
      <w:r w:rsidR="00212200" w:rsidRPr="00182EDB">
        <w:rPr>
          <w:rFonts w:ascii="Open Sans" w:hAnsi="Open Sans" w:cs="Open Sans"/>
        </w:rPr>
        <w:t>kasutusteatis</w:t>
      </w:r>
    </w:p>
    <w:p w14:paraId="47587E1B" w14:textId="14258598" w:rsidR="00212200" w:rsidRPr="00182EDB" w:rsidRDefault="00533123" w:rsidP="00F82748">
      <w:pPr>
        <w:pStyle w:val="Normaallaadveeb"/>
        <w:shd w:val="clear" w:color="auto" w:fill="FFFFFF"/>
        <w:spacing w:before="0" w:beforeAutospacing="0" w:after="150" w:afterAutospacing="0"/>
        <w:rPr>
          <w:rFonts w:ascii="Open Sans" w:hAnsi="Open Sans" w:cs="Open Sans"/>
        </w:rPr>
      </w:pPr>
      <w:bookmarkStart w:id="0" w:name="_Hlk128562402"/>
      <w:r w:rsidRPr="00182EDB">
        <w:rPr>
          <w:rFonts w:ascii="Open Sans" w:hAnsi="Open Sans" w:cs="Open Sans"/>
        </w:rPr>
        <w:t xml:space="preserve">Ehitusseadustik </w:t>
      </w:r>
      <w:hyperlink r:id="rId5" w:history="1">
        <w:r w:rsidR="00332AEC" w:rsidRPr="00182EDB">
          <w:rPr>
            <w:rStyle w:val="Hperlink"/>
            <w:rFonts w:ascii="Open Sans" w:hAnsi="Open Sans" w:cs="Open Sans"/>
          </w:rPr>
          <w:t>https://www.riigiteataja.ee/akt/109082022013</w:t>
        </w:r>
      </w:hyperlink>
    </w:p>
    <w:bookmarkEnd w:id="0"/>
    <w:p w14:paraId="26E11246" w14:textId="2386DC53" w:rsidR="00182EDB" w:rsidRPr="00182EDB" w:rsidRDefault="00F82748" w:rsidP="00F82748">
      <w:pPr>
        <w:pStyle w:val="Normaallaadveeb"/>
        <w:shd w:val="clear" w:color="auto" w:fill="FFFFFF"/>
        <w:spacing w:before="0" w:beforeAutospacing="0" w:after="150" w:afterAutospacing="0"/>
        <w:rPr>
          <w:rStyle w:val="Tugev"/>
          <w:rFonts w:ascii="Open Sans" w:hAnsi="Open Sans" w:cs="Open Sans"/>
          <w:b w:val="0"/>
          <w:bCs w:val="0"/>
        </w:rPr>
      </w:pPr>
      <w:r w:rsidRPr="00182EDB">
        <w:rPr>
          <w:rStyle w:val="Tugev"/>
          <w:rFonts w:ascii="Open Sans" w:hAnsi="Open Sans" w:cs="Open Sans"/>
        </w:rPr>
        <w:t>Kasutusloa taotluse/kasutusteatisega</w:t>
      </w:r>
      <w:r w:rsidRPr="00182EDB">
        <w:rPr>
          <w:rStyle w:val="Tugev"/>
          <w:rFonts w:ascii="Open Sans" w:hAnsi="Open Sans" w:cs="Open Sans"/>
          <w:b w:val="0"/>
          <w:bCs w:val="0"/>
        </w:rPr>
        <w:t xml:space="preserve"> nõutavad dokumendid tuleb lisada taotluse juurde ehitisregistrisse</w:t>
      </w:r>
      <w:r w:rsidR="00B3527E" w:rsidRPr="00182EDB">
        <w:rPr>
          <w:rStyle w:val="Tugev"/>
          <w:rFonts w:ascii="Open Sans" w:hAnsi="Open Sans" w:cs="Open Sans"/>
          <w:b w:val="0"/>
          <w:bCs w:val="0"/>
        </w:rPr>
        <w:t xml:space="preserve"> </w:t>
      </w:r>
      <w:hyperlink r:id="rId6" w:history="1">
        <w:r w:rsidR="004D30FB" w:rsidRPr="00182EDB">
          <w:rPr>
            <w:rStyle w:val="Hperlink"/>
            <w:rFonts w:ascii="Open Sans" w:hAnsi="Open Sans" w:cs="Open Sans"/>
          </w:rPr>
          <w:t>https://livekluster.ehr.ee/ui/ehr/v1</w:t>
        </w:r>
      </w:hyperlink>
    </w:p>
    <w:p w14:paraId="10289719" w14:textId="02FD94C8" w:rsidR="00893539" w:rsidRPr="00182EDB" w:rsidRDefault="00CF7180" w:rsidP="00F82748">
      <w:pPr>
        <w:pStyle w:val="Normaallaadveeb"/>
        <w:shd w:val="clear" w:color="auto" w:fill="FFFFFF"/>
        <w:spacing w:before="0" w:beforeAutospacing="0" w:after="150" w:afterAutospacing="0"/>
        <w:rPr>
          <w:rStyle w:val="Tugev"/>
          <w:rFonts w:ascii="Open Sans" w:hAnsi="Open Sans" w:cs="Open Sans"/>
          <w:b w:val="0"/>
          <w:bCs w:val="0"/>
        </w:rPr>
      </w:pPr>
      <w:r w:rsidRPr="00182EDB">
        <w:rPr>
          <w:rStyle w:val="Tugev"/>
          <w:rFonts w:ascii="Open Sans" w:hAnsi="Open Sans" w:cs="Open Sans"/>
          <w:b w:val="0"/>
          <w:bCs w:val="0"/>
        </w:rPr>
        <w:t>Ehitisregistrisse esitada</w:t>
      </w:r>
    </w:p>
    <w:p w14:paraId="21DAFD8A" w14:textId="470F8152" w:rsidR="00860615" w:rsidRPr="00182EDB" w:rsidRDefault="00CF7180" w:rsidP="00860615">
      <w:pPr>
        <w:pStyle w:val="Normaallaadve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Open Sans" w:hAnsi="Open Sans" w:cs="Open Sans"/>
        </w:rPr>
      </w:pPr>
      <w:r w:rsidRPr="00182EDB">
        <w:rPr>
          <w:rStyle w:val="Tugev"/>
          <w:rFonts w:ascii="Open Sans" w:hAnsi="Open Sans" w:cs="Open Sans"/>
        </w:rPr>
        <w:t>Ehitusprojekt</w:t>
      </w:r>
      <w:r w:rsidRPr="00182EDB">
        <w:rPr>
          <w:rStyle w:val="Tugev"/>
          <w:rFonts w:ascii="Open Sans" w:hAnsi="Open Sans" w:cs="Open Sans"/>
          <w:b w:val="0"/>
          <w:bCs w:val="0"/>
        </w:rPr>
        <w:t xml:space="preserve"> mille alusel ehitati</w:t>
      </w:r>
      <w:r w:rsidR="00533123" w:rsidRPr="00182EDB">
        <w:rPr>
          <w:rStyle w:val="Tugev"/>
          <w:rFonts w:ascii="Open Sans" w:hAnsi="Open Sans" w:cs="Open Sans"/>
          <w:b w:val="0"/>
          <w:bCs w:val="0"/>
        </w:rPr>
        <w:t>,</w:t>
      </w:r>
      <w:r w:rsidR="00860615" w:rsidRPr="00182EDB">
        <w:rPr>
          <w:rStyle w:val="Tugev"/>
          <w:rFonts w:ascii="Open Sans" w:hAnsi="Open Sans" w:cs="Open Sans"/>
          <w:b w:val="0"/>
          <w:bCs w:val="0"/>
        </w:rPr>
        <w:t xml:space="preserve"> </w:t>
      </w:r>
      <w:r w:rsidR="00533123" w:rsidRPr="00182EDB">
        <w:rPr>
          <w:rStyle w:val="Tugev"/>
          <w:rFonts w:ascii="Open Sans" w:hAnsi="Open Sans" w:cs="Open Sans"/>
          <w:b w:val="0"/>
          <w:bCs w:val="0"/>
        </w:rPr>
        <w:t>v</w:t>
      </w:r>
      <w:r w:rsidR="00860615" w:rsidRPr="00182EDB">
        <w:rPr>
          <w:rStyle w:val="Tugev"/>
          <w:rFonts w:ascii="Open Sans" w:hAnsi="Open Sans" w:cs="Open Sans"/>
          <w:b w:val="0"/>
          <w:bCs w:val="0"/>
        </w:rPr>
        <w:t xml:space="preserve">astavalt </w:t>
      </w:r>
      <w:r w:rsidR="00860615" w:rsidRPr="00182EDB">
        <w:rPr>
          <w:rFonts w:ascii="Open Sans" w:hAnsi="Open Sans" w:cs="Open Sans"/>
        </w:rPr>
        <w:t>ehitusseadustiku lisa 2</w:t>
      </w:r>
    </w:p>
    <w:p w14:paraId="2321E148" w14:textId="77777777" w:rsidR="00210251" w:rsidRPr="00FD1AB2" w:rsidRDefault="00000000" w:rsidP="00210251">
      <w:pPr>
        <w:pStyle w:val="Normaallaadve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Open Sans" w:hAnsi="Open Sans" w:cs="Open Sans"/>
          <w:sz w:val="28"/>
          <w:szCs w:val="28"/>
        </w:rPr>
      </w:pPr>
      <w:hyperlink r:id="rId7" w:history="1">
        <w:r w:rsidR="00210251" w:rsidRPr="00FD1AB2">
          <w:rPr>
            <w:rStyle w:val="Hperlink"/>
            <w:rFonts w:ascii="Open Sans" w:hAnsi="Open Sans" w:cs="Open Sans"/>
          </w:rPr>
          <w:t>https://www.riigiteataja.ee/aktilisa/1090/8202/2013/Lisa_2.pdf#</w:t>
        </w:r>
      </w:hyperlink>
    </w:p>
    <w:p w14:paraId="79388433" w14:textId="18D8B025" w:rsidR="004B45E3" w:rsidRPr="004B45E3" w:rsidRDefault="00BE4349" w:rsidP="004B45E3">
      <w:pPr>
        <w:pStyle w:val="Normaallaadve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Open Sans" w:hAnsi="Open Sans" w:cs="Open Sans"/>
        </w:rPr>
      </w:pPr>
      <w:r w:rsidRPr="00182EDB">
        <w:rPr>
          <w:rFonts w:ascii="Open Sans" w:hAnsi="Open Sans" w:cs="Open Sans"/>
          <w:b/>
          <w:bCs/>
        </w:rPr>
        <w:t>Ehitusprojekti m</w:t>
      </w:r>
      <w:r w:rsidR="001677CE" w:rsidRPr="00182EDB">
        <w:rPr>
          <w:rFonts w:ascii="Open Sans" w:hAnsi="Open Sans" w:cs="Open Sans"/>
          <w:b/>
          <w:bCs/>
        </w:rPr>
        <w:t>uudatusprojekt</w:t>
      </w:r>
      <w:r w:rsidR="001677CE" w:rsidRPr="00182EDB">
        <w:rPr>
          <w:rFonts w:ascii="Open Sans" w:hAnsi="Open Sans" w:cs="Open Sans"/>
        </w:rPr>
        <w:t>, kui ehitamise käigus on tehtud muudatusi võrreldes ehitusprojektiga</w:t>
      </w:r>
      <w:r w:rsidRPr="00182EDB">
        <w:rPr>
          <w:rFonts w:ascii="Open Sans" w:hAnsi="Open Sans" w:cs="Open Sans"/>
        </w:rPr>
        <w:t xml:space="preserve"> </w:t>
      </w:r>
      <w:r w:rsidR="003F0164">
        <w:rPr>
          <w:rFonts w:ascii="Open Sans" w:hAnsi="Open Sans" w:cs="Open Sans"/>
        </w:rPr>
        <w:t>ja/</w:t>
      </w:r>
      <w:r w:rsidRPr="00182EDB">
        <w:rPr>
          <w:rFonts w:ascii="Open Sans" w:hAnsi="Open Sans" w:cs="Open Sans"/>
        </w:rPr>
        <w:t>või ehitusprojekt</w:t>
      </w:r>
      <w:r w:rsidR="00182EDB">
        <w:rPr>
          <w:rFonts w:ascii="Open Sans" w:hAnsi="Open Sans" w:cs="Open Sans"/>
        </w:rPr>
        <w:t xml:space="preserve"> </w:t>
      </w:r>
      <w:r w:rsidRPr="00182EDB">
        <w:rPr>
          <w:rFonts w:ascii="Open Sans" w:hAnsi="Open Sans" w:cs="Open Sans"/>
        </w:rPr>
        <w:t>vajab täiendamist</w:t>
      </w:r>
      <w:r w:rsidR="004B45E3">
        <w:rPr>
          <w:rFonts w:ascii="Open Sans" w:hAnsi="Open Sans" w:cs="Open Sans"/>
        </w:rPr>
        <w:t>. Ehitusseadustiku (</w:t>
      </w:r>
      <w:proofErr w:type="spellStart"/>
      <w:r w:rsidR="004B45E3" w:rsidRPr="004B45E3">
        <w:rPr>
          <w:rFonts w:asciiTheme="minorHAnsi" w:hAnsiTheme="minorHAnsi" w:cstheme="minorHAnsi"/>
          <w:sz w:val="28"/>
          <w:szCs w:val="28"/>
        </w:rPr>
        <w:t>Ehs</w:t>
      </w:r>
      <w:proofErr w:type="spellEnd"/>
      <w:r w:rsidR="004B45E3">
        <w:rPr>
          <w:rFonts w:asciiTheme="minorHAnsi" w:hAnsiTheme="minorHAnsi" w:cstheme="minorHAnsi"/>
          <w:sz w:val="28"/>
          <w:szCs w:val="28"/>
        </w:rPr>
        <w:t xml:space="preserve">) </w:t>
      </w:r>
      <w:r w:rsidR="004B45E3" w:rsidRPr="004B45E3">
        <w:rPr>
          <w:rFonts w:asciiTheme="minorHAnsi" w:hAnsiTheme="minorHAnsi" w:cstheme="minorHAnsi"/>
          <w:sz w:val="28"/>
          <w:szCs w:val="28"/>
        </w:rPr>
        <w:t xml:space="preserve"> </w:t>
      </w:r>
      <w:r w:rsidR="004B45E3" w:rsidRPr="004B45E3">
        <w:rPr>
          <w:rFonts w:ascii="Open Sans" w:hAnsi="Open Sans" w:cs="Open Sans"/>
        </w:rPr>
        <w:t xml:space="preserve">§52 lõige 3 järgi tuleb esitada ehitusprojekt, mille järgi tegelikult ehitati. </w:t>
      </w:r>
    </w:p>
    <w:p w14:paraId="3BD65BD0" w14:textId="4C265D00" w:rsidR="006C098B" w:rsidRPr="00182EDB" w:rsidRDefault="003F0164" w:rsidP="006C098B">
      <w:pPr>
        <w:pStyle w:val="Normaallaadveeb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rFonts w:ascii="Open Sans" w:hAnsi="Open Sans" w:cs="Open Sans"/>
        </w:rPr>
      </w:pPr>
      <w:r>
        <w:rPr>
          <w:rFonts w:ascii="Open Sans" w:hAnsi="Open Sans" w:cs="Open Sans"/>
        </w:rPr>
        <w:t>Ehitusprojekti m</w:t>
      </w:r>
      <w:r w:rsidR="006C098B" w:rsidRPr="00182EDB">
        <w:rPr>
          <w:rFonts w:ascii="Open Sans" w:hAnsi="Open Sans" w:cs="Open Sans"/>
        </w:rPr>
        <w:t>uudatusprojektis kajastada kõik muudatused ehitise plaanidel, vaadetel, lõigetel</w:t>
      </w:r>
      <w:r w:rsidR="00B3527E" w:rsidRPr="00182EDB">
        <w:rPr>
          <w:rFonts w:ascii="Open Sans" w:hAnsi="Open Sans" w:cs="Open Sans"/>
        </w:rPr>
        <w:t xml:space="preserve"> </w:t>
      </w:r>
      <w:r w:rsidR="006C098B" w:rsidRPr="00182EDB">
        <w:rPr>
          <w:rFonts w:ascii="Open Sans" w:hAnsi="Open Sans" w:cs="Open Sans"/>
        </w:rPr>
        <w:t xml:space="preserve"> ja lisada muudatuste seletuskiri</w:t>
      </w:r>
    </w:p>
    <w:p w14:paraId="6DC6223B" w14:textId="27E5256B" w:rsidR="008C475D" w:rsidRPr="00182EDB" w:rsidRDefault="003F0164" w:rsidP="000E2F64">
      <w:pPr>
        <w:pStyle w:val="Normaallaadveeb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rFonts w:ascii="Open Sans" w:hAnsi="Open Sans" w:cs="Open Sans"/>
        </w:rPr>
      </w:pPr>
      <w:r>
        <w:rPr>
          <w:rFonts w:ascii="Open Sans" w:hAnsi="Open Sans" w:cs="Open Sans"/>
        </w:rPr>
        <w:t>Ehitusprojekti m</w:t>
      </w:r>
      <w:r w:rsidR="000E2F64" w:rsidRPr="00182EDB">
        <w:rPr>
          <w:rFonts w:ascii="Open Sans" w:hAnsi="Open Sans" w:cs="Open Sans"/>
        </w:rPr>
        <w:t xml:space="preserve">uudatusprojekti koostamisel järgida majandus- ja taristuministri 17.07.2015 määrust nr 97  Nõuded ehitusprojektile </w:t>
      </w:r>
      <w:hyperlink r:id="rId8" w:history="1">
        <w:r w:rsidR="000E2F64" w:rsidRPr="00182EDB">
          <w:rPr>
            <w:rStyle w:val="Hperlink"/>
            <w:rFonts w:ascii="Open Sans" w:hAnsi="Open Sans" w:cs="Open Sans"/>
          </w:rPr>
          <w:t>https://www.riigiteataja.ee/akt/126022021007</w:t>
        </w:r>
      </w:hyperlink>
    </w:p>
    <w:p w14:paraId="2395FBA9" w14:textId="39CBED02" w:rsidR="00533123" w:rsidRPr="00182EDB" w:rsidRDefault="00860615" w:rsidP="001677CE">
      <w:pPr>
        <w:pStyle w:val="Normaallaadve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Open Sans" w:hAnsi="Open Sans" w:cs="Open Sans"/>
        </w:rPr>
      </w:pPr>
      <w:r w:rsidRPr="00182EDB">
        <w:rPr>
          <w:rFonts w:ascii="Open Sans" w:hAnsi="Open Sans" w:cs="Open Sans"/>
          <w:b/>
          <w:bCs/>
        </w:rPr>
        <w:t>Ehitise dokumentatsioon</w:t>
      </w:r>
      <w:r w:rsidRPr="00182EDB">
        <w:rPr>
          <w:rFonts w:ascii="Open Sans" w:hAnsi="Open Sans" w:cs="Open Sans"/>
        </w:rPr>
        <w:t xml:space="preserve">  vastavalt Ehitamise dokumenteerimisele  esitavatele  nõuetele</w:t>
      </w:r>
      <w:r w:rsidR="00B3527E" w:rsidRPr="00182EDB">
        <w:rPr>
          <w:rFonts w:ascii="Open Sans" w:hAnsi="Open Sans" w:cs="Open Sans"/>
        </w:rPr>
        <w:t>;</w:t>
      </w:r>
      <w:r w:rsidRPr="00182EDB">
        <w:rPr>
          <w:rFonts w:ascii="Open Sans" w:hAnsi="Open Sans" w:cs="Open Sans"/>
        </w:rPr>
        <w:t xml:space="preserve"> määrus</w:t>
      </w:r>
      <w:r w:rsidR="00B3527E" w:rsidRPr="00182EDB">
        <w:rPr>
          <w:rFonts w:ascii="Open Sans" w:hAnsi="Open Sans" w:cs="Open Sans"/>
        </w:rPr>
        <w:t>ele</w:t>
      </w:r>
      <w:r w:rsidRPr="00182EDB">
        <w:rPr>
          <w:rFonts w:ascii="Open Sans" w:hAnsi="Open Sans" w:cs="Open Sans"/>
        </w:rPr>
        <w:t xml:space="preserve"> mis on  vastu võetud 14.02.2022 nr 3</w:t>
      </w:r>
      <w:r w:rsidR="00A05A9C">
        <w:rPr>
          <w:rFonts w:ascii="Open Sans" w:hAnsi="Open Sans" w:cs="Open Sans"/>
        </w:rPr>
        <w:t xml:space="preserve"> </w:t>
      </w:r>
      <w:hyperlink r:id="rId9" w:history="1">
        <w:r w:rsidR="00A05A9C" w:rsidRPr="00B7515A">
          <w:rPr>
            <w:rStyle w:val="Hperlink"/>
            <w:rFonts w:ascii="Open Sans" w:hAnsi="Open Sans" w:cs="Open Sans"/>
          </w:rPr>
          <w:t>https://www.riigiteataja.ee/akt/118022020009</w:t>
        </w:r>
      </w:hyperlink>
    </w:p>
    <w:p w14:paraId="5BF7FEEF" w14:textId="1DB00568" w:rsidR="0077788F" w:rsidRPr="00182EDB" w:rsidRDefault="00860615" w:rsidP="00533123">
      <w:pPr>
        <w:pStyle w:val="Normaallaadveeb"/>
        <w:shd w:val="clear" w:color="auto" w:fill="FFFFFF"/>
        <w:spacing w:before="0" w:beforeAutospacing="0" w:after="150" w:afterAutospacing="0"/>
        <w:ind w:left="720"/>
        <w:rPr>
          <w:rFonts w:ascii="Open Sans" w:hAnsi="Open Sans" w:cs="Open Sans"/>
        </w:rPr>
      </w:pPr>
      <w:r w:rsidRPr="00182EDB">
        <w:rPr>
          <w:rFonts w:ascii="Open Sans" w:hAnsi="Open Sans" w:cs="Open Sans"/>
        </w:rPr>
        <w:t xml:space="preserve"> </w:t>
      </w:r>
      <w:r w:rsidR="0077788F" w:rsidRPr="00182EDB">
        <w:rPr>
          <w:rFonts w:ascii="Open Sans" w:hAnsi="Open Sans" w:cs="Open Sans"/>
        </w:rPr>
        <w:t xml:space="preserve">Ehitise </w:t>
      </w:r>
      <w:r w:rsidRPr="00182EDB">
        <w:rPr>
          <w:rFonts w:ascii="Open Sans" w:hAnsi="Open Sans" w:cs="Open Sans"/>
        </w:rPr>
        <w:t xml:space="preserve">dokumentatsiooni </w:t>
      </w:r>
      <w:r w:rsidR="00533123" w:rsidRPr="00182EDB">
        <w:rPr>
          <w:rFonts w:ascii="Open Sans" w:hAnsi="Open Sans" w:cs="Open Sans"/>
        </w:rPr>
        <w:t xml:space="preserve"> </w:t>
      </w:r>
      <w:r w:rsidRPr="00182EDB">
        <w:rPr>
          <w:rFonts w:ascii="Open Sans" w:hAnsi="Open Sans" w:cs="Open Sans"/>
        </w:rPr>
        <w:t>loetelu</w:t>
      </w:r>
      <w:r w:rsidR="00533123" w:rsidRPr="00182EDB">
        <w:rPr>
          <w:rFonts w:ascii="Open Sans" w:hAnsi="Open Sans" w:cs="Open Sans"/>
        </w:rPr>
        <w:t>:</w:t>
      </w:r>
    </w:p>
    <w:p w14:paraId="75BB8D15" w14:textId="04CC3A1B" w:rsidR="0077788F" w:rsidRPr="00182EDB" w:rsidRDefault="0077788F" w:rsidP="006C098B">
      <w:pPr>
        <w:pStyle w:val="Normaallaadveeb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rFonts w:ascii="Open Sans" w:hAnsi="Open Sans" w:cs="Open Sans"/>
        </w:rPr>
      </w:pPr>
      <w:r w:rsidRPr="00182EDB">
        <w:rPr>
          <w:rFonts w:ascii="Open Sans" w:hAnsi="Open Sans" w:cs="Open Sans"/>
        </w:rPr>
        <w:t>Ehitusjärgne kontrollmõõdistus: hoone nurgapunktide koordinaadid ja tehnovõrkude teostusmõõdistus (-</w:t>
      </w:r>
      <w:proofErr w:type="spellStart"/>
      <w:r w:rsidRPr="00182EDB">
        <w:rPr>
          <w:rFonts w:ascii="Open Sans" w:hAnsi="Open Sans" w:cs="Open Sans"/>
        </w:rPr>
        <w:t>ed</w:t>
      </w:r>
      <w:proofErr w:type="spellEnd"/>
      <w:r w:rsidRPr="00182EDB">
        <w:rPr>
          <w:rFonts w:ascii="Open Sans" w:hAnsi="Open Sans" w:cs="Open Sans"/>
        </w:rPr>
        <w:t>)</w:t>
      </w:r>
      <w:r w:rsidR="0065390E" w:rsidRPr="00182EDB">
        <w:rPr>
          <w:rFonts w:ascii="Open Sans" w:hAnsi="Open Sans" w:cs="Open Sans"/>
        </w:rPr>
        <w:t>;</w:t>
      </w:r>
    </w:p>
    <w:p w14:paraId="37206726" w14:textId="5C34417D" w:rsidR="0077788F" w:rsidRPr="00182EDB" w:rsidRDefault="0077788F" w:rsidP="006C098B">
      <w:pPr>
        <w:pStyle w:val="Normaallaadveeb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rFonts w:ascii="Open Sans" w:hAnsi="Open Sans" w:cs="Open Sans"/>
        </w:rPr>
      </w:pPr>
      <w:r w:rsidRPr="00182EDB">
        <w:rPr>
          <w:rFonts w:ascii="Open Sans" w:hAnsi="Open Sans" w:cs="Open Sans"/>
        </w:rPr>
        <w:t>Ehitamist kajastavad dokumendid (ehitustööde päevikud, kaetud tööde aktid, seadistus–katseprotokollid)</w:t>
      </w:r>
      <w:r w:rsidR="0065390E" w:rsidRPr="00182EDB">
        <w:rPr>
          <w:rFonts w:ascii="Open Sans" w:hAnsi="Open Sans" w:cs="Open Sans"/>
        </w:rPr>
        <w:t>;</w:t>
      </w:r>
    </w:p>
    <w:p w14:paraId="6A3C3B7E" w14:textId="76E7E146" w:rsidR="0065390E" w:rsidRPr="00182EDB" w:rsidRDefault="0065390E" w:rsidP="006C098B">
      <w:pPr>
        <w:pStyle w:val="Normaallaadveeb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rFonts w:ascii="Open Sans" w:hAnsi="Open Sans" w:cs="Open Sans"/>
        </w:rPr>
      </w:pPr>
      <w:r w:rsidRPr="00182EDB">
        <w:rPr>
          <w:rFonts w:ascii="Open Sans" w:hAnsi="Open Sans" w:cs="Open Sans"/>
        </w:rPr>
        <w:t>Elektri tehniline audit–auditi tegija peab olema nõutava akrediteeringuga pädev isik;</w:t>
      </w:r>
    </w:p>
    <w:p w14:paraId="3EBAECB8" w14:textId="1CD94148" w:rsidR="0077788F" w:rsidRPr="00182EDB" w:rsidRDefault="0077788F" w:rsidP="006C098B">
      <w:pPr>
        <w:pStyle w:val="Normaallaadveeb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rFonts w:ascii="Open Sans" w:hAnsi="Open Sans" w:cs="Open Sans"/>
        </w:rPr>
      </w:pPr>
      <w:r w:rsidRPr="00182EDB">
        <w:rPr>
          <w:rFonts w:ascii="Open Sans" w:hAnsi="Open Sans" w:cs="Open Sans"/>
        </w:rPr>
        <w:t>Esitada ehitise teostusjoonised - ventilatsioon, küttesüsteem, elektripaigaldis.</w:t>
      </w:r>
    </w:p>
    <w:p w14:paraId="0B253BD4" w14:textId="6EB676B0" w:rsidR="003D347A" w:rsidRPr="00182EDB" w:rsidRDefault="0077788F" w:rsidP="00533123">
      <w:pPr>
        <w:pStyle w:val="Normaallaadveeb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rFonts w:ascii="Open Sans" w:hAnsi="Open Sans" w:cs="Open Sans"/>
        </w:rPr>
      </w:pPr>
      <w:r w:rsidRPr="00182EDB">
        <w:rPr>
          <w:rFonts w:ascii="Open Sans" w:hAnsi="Open Sans" w:cs="Open Sans"/>
        </w:rPr>
        <w:lastRenderedPageBreak/>
        <w:t>Esitada ventilatsiooni</w:t>
      </w:r>
      <w:r w:rsidR="003933F9" w:rsidRPr="00182EDB">
        <w:rPr>
          <w:rFonts w:ascii="Open Sans" w:hAnsi="Open Sans" w:cs="Open Sans"/>
        </w:rPr>
        <w:t>seadmete</w:t>
      </w:r>
      <w:r w:rsidRPr="00182EDB">
        <w:rPr>
          <w:rFonts w:ascii="Open Sans" w:hAnsi="Open Sans" w:cs="Open Sans"/>
        </w:rPr>
        <w:t xml:space="preserve">, kütteseadmete, soojuspumpade, mahutite paigaldusaktid, tehniline dokumentatsioon. </w:t>
      </w:r>
    </w:p>
    <w:p w14:paraId="43CBD867" w14:textId="5DADD576" w:rsidR="00533123" w:rsidRPr="00182EDB" w:rsidRDefault="0077788F" w:rsidP="006C098B">
      <w:pPr>
        <w:pStyle w:val="Normaallaadveeb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rFonts w:ascii="Open Sans" w:hAnsi="Open Sans" w:cs="Open Sans"/>
        </w:rPr>
      </w:pPr>
      <w:r w:rsidRPr="00182EDB">
        <w:rPr>
          <w:rFonts w:ascii="Open Sans" w:hAnsi="Open Sans" w:cs="Open Sans"/>
        </w:rPr>
        <w:t>Sundventilatsiooni korral õhuhulkade ja mürataseme mõõdistusprotokollid ja süsteemi lubamise dokumentatsioon</w:t>
      </w:r>
    </w:p>
    <w:p w14:paraId="03E3B156" w14:textId="6AF67B23" w:rsidR="0077788F" w:rsidRPr="00182EDB" w:rsidRDefault="0077788F" w:rsidP="006C098B">
      <w:pPr>
        <w:pStyle w:val="Normaallaadveeb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rFonts w:ascii="Open Sans" w:hAnsi="Open Sans" w:cs="Open Sans"/>
        </w:rPr>
      </w:pPr>
      <w:r w:rsidRPr="00182EDB">
        <w:rPr>
          <w:rFonts w:ascii="Open Sans" w:hAnsi="Open Sans" w:cs="Open Sans"/>
        </w:rPr>
        <w:t>Puurkaevude tehniline dokumentatsioon</w:t>
      </w:r>
    </w:p>
    <w:p w14:paraId="1F8E8C89" w14:textId="67F63259" w:rsidR="00533123" w:rsidRPr="00182EDB" w:rsidRDefault="00533123" w:rsidP="008C475D">
      <w:pPr>
        <w:pStyle w:val="Normaallaadveeb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rFonts w:ascii="Open Sans" w:hAnsi="Open Sans" w:cs="Open Sans"/>
        </w:rPr>
      </w:pPr>
      <w:r w:rsidRPr="00182EDB">
        <w:rPr>
          <w:rFonts w:ascii="Open Sans" w:hAnsi="Open Sans" w:cs="Open Sans"/>
        </w:rPr>
        <w:t xml:space="preserve">Energiamärgise olemasolul esitada energiamärgis või viide selle asukoha kohta ehitisregistris </w:t>
      </w:r>
      <w:hyperlink r:id="rId10" w:history="1">
        <w:r w:rsidR="008C475D" w:rsidRPr="00182EDB">
          <w:rPr>
            <w:rStyle w:val="Hperlink"/>
            <w:rFonts w:ascii="Open Sans" w:hAnsi="Open Sans" w:cs="Open Sans"/>
          </w:rPr>
          <w:t>https://livekluster.ehr.ee/ui/ehr/v1</w:t>
        </w:r>
      </w:hyperlink>
    </w:p>
    <w:p w14:paraId="54E9729A" w14:textId="6FC393A9" w:rsidR="0077788F" w:rsidRPr="00182EDB" w:rsidRDefault="006C098B" w:rsidP="006C098B">
      <w:pPr>
        <w:pStyle w:val="Normaallaadveeb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rFonts w:ascii="Open Sans" w:hAnsi="Open Sans" w:cs="Open Sans"/>
        </w:rPr>
      </w:pPr>
      <w:r w:rsidRPr="00182EDB">
        <w:rPr>
          <w:rFonts w:ascii="Open Sans" w:hAnsi="Open Sans" w:cs="Open Sans"/>
        </w:rPr>
        <w:t>NB! Kohalik omavalitsus või kaasatav asutus võib (sõltuvalt objektist) nõuda täiendavate ehitusdokumentide esitamist</w:t>
      </w:r>
    </w:p>
    <w:p w14:paraId="5F56E2C5" w14:textId="77777777" w:rsidR="00D14BD4" w:rsidRPr="00182EDB" w:rsidRDefault="00D14BD4" w:rsidP="001677CE">
      <w:pPr>
        <w:pStyle w:val="Normaallaadve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Open Sans" w:hAnsi="Open Sans" w:cs="Open Sans"/>
          <w:b/>
          <w:bCs/>
        </w:rPr>
      </w:pPr>
      <w:r w:rsidRPr="00182EDB">
        <w:rPr>
          <w:rFonts w:ascii="Open Sans" w:hAnsi="Open Sans" w:cs="Open Sans"/>
          <w:b/>
          <w:bCs/>
        </w:rPr>
        <w:t xml:space="preserve">Riigilõivu tasumise andmed </w:t>
      </w:r>
    </w:p>
    <w:p w14:paraId="35DC029F" w14:textId="39E95F0E" w:rsidR="00C33AE8" w:rsidRPr="00182EDB" w:rsidRDefault="00D14BD4" w:rsidP="00533123">
      <w:pPr>
        <w:pStyle w:val="Loendilik"/>
        <w:spacing w:after="0" w:line="240" w:lineRule="auto"/>
        <w:contextualSpacing w:val="0"/>
        <w:rPr>
          <w:rFonts w:ascii="Open Sans" w:eastAsia="Times New Roman" w:hAnsi="Open Sans" w:cs="Open Sans"/>
          <w:sz w:val="24"/>
          <w:szCs w:val="24"/>
        </w:rPr>
      </w:pPr>
      <w:r w:rsidRPr="00182EDB">
        <w:rPr>
          <w:rFonts w:ascii="Open Sans" w:hAnsi="Open Sans" w:cs="Open Sans"/>
          <w:sz w:val="24"/>
          <w:szCs w:val="24"/>
        </w:rPr>
        <w:t>Riigilõivu tasumine on vajalik kasutusloa</w:t>
      </w:r>
      <w:r w:rsidR="00D47978" w:rsidRPr="00182EDB">
        <w:rPr>
          <w:rFonts w:ascii="Open Sans" w:hAnsi="Open Sans" w:cs="Open Sans"/>
          <w:sz w:val="24"/>
          <w:szCs w:val="24"/>
        </w:rPr>
        <w:t xml:space="preserve"> taotlemisel</w:t>
      </w:r>
      <w:r w:rsidRPr="00182EDB">
        <w:rPr>
          <w:rFonts w:ascii="Open Sans" w:hAnsi="Open Sans" w:cs="Open Sans"/>
          <w:sz w:val="24"/>
          <w:szCs w:val="24"/>
        </w:rPr>
        <w:t xml:space="preserve"> (üksikelamu 30,00 eurot, kahe või enam korteriga elamu </w:t>
      </w:r>
      <w:r w:rsidR="00D47978" w:rsidRPr="00182EDB">
        <w:rPr>
          <w:rFonts w:ascii="Open Sans" w:hAnsi="Open Sans" w:cs="Open Sans"/>
          <w:sz w:val="24"/>
          <w:szCs w:val="24"/>
        </w:rPr>
        <w:t xml:space="preserve">60,00 eurot Kohila Vallavalitsuse arvelduskontole </w:t>
      </w:r>
      <w:r w:rsidR="00860615" w:rsidRPr="00182EDB">
        <w:rPr>
          <w:rFonts w:ascii="Open Sans" w:hAnsi="Open Sans" w:cs="Open Sans"/>
          <w:sz w:val="24"/>
          <w:szCs w:val="24"/>
        </w:rPr>
        <w:t xml:space="preserve"> </w:t>
      </w:r>
      <w:r w:rsidR="00D47978" w:rsidRPr="00182EDB">
        <w:rPr>
          <w:rFonts w:ascii="Open Sans" w:hAnsi="Open Sans" w:cs="Open Sans"/>
          <w:sz w:val="24"/>
          <w:szCs w:val="24"/>
        </w:rPr>
        <w:t xml:space="preserve"> </w:t>
      </w:r>
      <w:r w:rsidR="00D47978" w:rsidRPr="00182EDB">
        <w:rPr>
          <w:rFonts w:ascii="Open Sans" w:eastAsia="Times New Roman" w:hAnsi="Open Sans" w:cs="Open Sans"/>
          <w:sz w:val="24"/>
          <w:szCs w:val="24"/>
        </w:rPr>
        <w:t>a/a kontole Swedbank AS  - EE55200001120222327 või SEB Pank AS – EE191010802003808002.</w:t>
      </w:r>
    </w:p>
    <w:p w14:paraId="48F0691D" w14:textId="0D4D68A1" w:rsidR="008C475D" w:rsidRPr="00182EDB" w:rsidRDefault="008C475D" w:rsidP="00533123">
      <w:pPr>
        <w:pStyle w:val="Loendilik"/>
        <w:spacing w:after="0" w:line="240" w:lineRule="auto"/>
        <w:contextualSpacing w:val="0"/>
        <w:rPr>
          <w:rFonts w:ascii="Open Sans" w:eastAsia="Times New Roman" w:hAnsi="Open Sans" w:cs="Open Sans"/>
          <w:sz w:val="24"/>
          <w:szCs w:val="24"/>
        </w:rPr>
      </w:pPr>
      <w:r w:rsidRPr="00182EDB">
        <w:rPr>
          <w:rFonts w:ascii="Open Sans" w:eastAsia="Times New Roman" w:hAnsi="Open Sans" w:cs="Open Sans"/>
          <w:sz w:val="24"/>
          <w:szCs w:val="24"/>
        </w:rPr>
        <w:t>Kasutusteatise puhul ei ole vaja riigilõivu tasuda.</w:t>
      </w:r>
    </w:p>
    <w:sectPr w:rsidR="008C475D" w:rsidRPr="00182EDB" w:rsidSect="00332AEC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87769"/>
    <w:multiLevelType w:val="hybridMultilevel"/>
    <w:tmpl w:val="A134E0F6"/>
    <w:lvl w:ilvl="0" w:tplc="190E6E44">
      <w:start w:val="1"/>
      <w:numFmt w:val="lowerLetter"/>
      <w:lvlText w:val="%1)"/>
      <w:lvlJc w:val="left"/>
      <w:pPr>
        <w:ind w:left="1080" w:hanging="360"/>
      </w:pPr>
      <w:rPr>
        <w:rFonts w:ascii="Open Sans" w:hAnsi="Open Sans" w:cs="Open Sans"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F63F3F"/>
    <w:multiLevelType w:val="hybridMultilevel"/>
    <w:tmpl w:val="2876AAC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433D2"/>
    <w:multiLevelType w:val="hybridMultilevel"/>
    <w:tmpl w:val="7756AEEE"/>
    <w:lvl w:ilvl="0" w:tplc="5EFE9CD8">
      <w:start w:val="1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927120"/>
    <w:multiLevelType w:val="multilevel"/>
    <w:tmpl w:val="5206370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 w16cid:durableId="2087335019">
    <w:abstractNumId w:val="2"/>
  </w:num>
  <w:num w:numId="2" w16cid:durableId="1713534635">
    <w:abstractNumId w:val="1"/>
  </w:num>
  <w:num w:numId="3" w16cid:durableId="10982176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37595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748"/>
    <w:rsid w:val="0004587F"/>
    <w:rsid w:val="000B3D2F"/>
    <w:rsid w:val="000E2F64"/>
    <w:rsid w:val="000F119A"/>
    <w:rsid w:val="00147628"/>
    <w:rsid w:val="001677CE"/>
    <w:rsid w:val="00182EDB"/>
    <w:rsid w:val="00210251"/>
    <w:rsid w:val="00212200"/>
    <w:rsid w:val="00332AEC"/>
    <w:rsid w:val="003933F9"/>
    <w:rsid w:val="003D347A"/>
    <w:rsid w:val="003F0164"/>
    <w:rsid w:val="004B45E3"/>
    <w:rsid w:val="004C2940"/>
    <w:rsid w:val="004D30FB"/>
    <w:rsid w:val="00533123"/>
    <w:rsid w:val="00540F9C"/>
    <w:rsid w:val="005609C2"/>
    <w:rsid w:val="0065390E"/>
    <w:rsid w:val="00672941"/>
    <w:rsid w:val="006C098B"/>
    <w:rsid w:val="00761237"/>
    <w:rsid w:val="0077788F"/>
    <w:rsid w:val="00860615"/>
    <w:rsid w:val="00893539"/>
    <w:rsid w:val="008C475D"/>
    <w:rsid w:val="008D4CE2"/>
    <w:rsid w:val="00984539"/>
    <w:rsid w:val="00A05A9C"/>
    <w:rsid w:val="00B3527E"/>
    <w:rsid w:val="00BE4349"/>
    <w:rsid w:val="00BF1A1A"/>
    <w:rsid w:val="00C33AE8"/>
    <w:rsid w:val="00C7592B"/>
    <w:rsid w:val="00CF7180"/>
    <w:rsid w:val="00D14BD4"/>
    <w:rsid w:val="00D4583E"/>
    <w:rsid w:val="00D47978"/>
    <w:rsid w:val="00D53748"/>
    <w:rsid w:val="00F503B5"/>
    <w:rsid w:val="00F82748"/>
    <w:rsid w:val="00FB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12828"/>
  <w15:chartTrackingRefBased/>
  <w15:docId w15:val="{43B2EAC0-D7D9-46AC-A7CB-CE11402E8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unhideWhenUsed/>
    <w:rsid w:val="00F82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Hperlink">
    <w:name w:val="Hyperlink"/>
    <w:basedOn w:val="Liguvaikefont"/>
    <w:uiPriority w:val="99"/>
    <w:unhideWhenUsed/>
    <w:rsid w:val="00F82748"/>
    <w:rPr>
      <w:color w:val="0000FF"/>
      <w:u w:val="single"/>
    </w:rPr>
  </w:style>
  <w:style w:type="character" w:styleId="Tugev">
    <w:name w:val="Strong"/>
    <w:basedOn w:val="Liguvaikefont"/>
    <w:uiPriority w:val="22"/>
    <w:qFormat/>
    <w:rsid w:val="00F82748"/>
    <w:rPr>
      <w:b/>
      <w:bCs/>
    </w:rPr>
  </w:style>
  <w:style w:type="character" w:styleId="Rhutus">
    <w:name w:val="Emphasis"/>
    <w:basedOn w:val="Liguvaikefont"/>
    <w:uiPriority w:val="20"/>
    <w:qFormat/>
    <w:rsid w:val="00F82748"/>
    <w:rPr>
      <w:i/>
      <w:iCs/>
    </w:rPr>
  </w:style>
  <w:style w:type="character" w:styleId="Lahendamatamainimine">
    <w:name w:val="Unresolved Mention"/>
    <w:basedOn w:val="Liguvaikefont"/>
    <w:uiPriority w:val="99"/>
    <w:semiHidden/>
    <w:unhideWhenUsed/>
    <w:rsid w:val="00212200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BF1A1A"/>
    <w:rPr>
      <w:color w:val="954F72" w:themeColor="followedHyperlink"/>
      <w:u w:val="single"/>
    </w:rPr>
  </w:style>
  <w:style w:type="paragraph" w:styleId="Loendilik">
    <w:name w:val="List Paragraph"/>
    <w:basedOn w:val="Normaallaad"/>
    <w:uiPriority w:val="34"/>
    <w:qFormat/>
    <w:rsid w:val="00860615"/>
    <w:pPr>
      <w:ind w:left="720"/>
      <w:contextualSpacing/>
    </w:pPr>
  </w:style>
  <w:style w:type="paragraph" w:customStyle="1" w:styleId="Default">
    <w:name w:val="Default"/>
    <w:rsid w:val="007778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0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igiteataja.ee/akt/12602202100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ilisa/1090/8202/2013/Lisa_2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vekluster.ehr.ee/ui/ehr/v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riigiteataja.ee/akt/109082022013" TargetMode="External"/><Relationship Id="rId10" Type="http://schemas.openxmlformats.org/officeDocument/2006/relationships/hyperlink" Target="https://livekluster.ehr.ee/ui/ehr/v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iigiteataja.ee/akt/118022020009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Kalver Künnapuu</dc:creator>
  <cp:keywords/>
  <dc:description/>
  <cp:lastModifiedBy>Merle Beljaev</cp:lastModifiedBy>
  <cp:revision>2</cp:revision>
  <cp:lastPrinted>2023-02-22T13:45:00Z</cp:lastPrinted>
  <dcterms:created xsi:type="dcterms:W3CDTF">2023-03-02T06:36:00Z</dcterms:created>
  <dcterms:modified xsi:type="dcterms:W3CDTF">2023-03-02T06:36:00Z</dcterms:modified>
</cp:coreProperties>
</file>