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978A" w14:textId="77777777" w:rsidR="00AF66E4" w:rsidRPr="005510BF" w:rsidRDefault="00AF66E4" w:rsidP="00AF66E4">
      <w:pPr>
        <w:jc w:val="center"/>
        <w:rPr>
          <w:b/>
          <w:sz w:val="24"/>
        </w:rPr>
      </w:pPr>
      <w:r w:rsidRPr="005510BF">
        <w:rPr>
          <w:b/>
          <w:sz w:val="24"/>
        </w:rPr>
        <w:t xml:space="preserve">KOHILA VALLAVALITSUSE </w:t>
      </w:r>
    </w:p>
    <w:p w14:paraId="7142978B" w14:textId="77777777" w:rsidR="00AF66E4" w:rsidRPr="005510BF" w:rsidRDefault="00AF66E4" w:rsidP="00AF66E4">
      <w:pPr>
        <w:pStyle w:val="Pealkiri4"/>
      </w:pPr>
      <w:r w:rsidRPr="005510BF">
        <w:t>JURISTI</w:t>
      </w:r>
    </w:p>
    <w:p w14:paraId="7142978C" w14:textId="77777777" w:rsidR="00AF66E4" w:rsidRPr="005510BF" w:rsidRDefault="00AF66E4" w:rsidP="00AF66E4">
      <w:pPr>
        <w:pStyle w:val="Pealkiri2"/>
        <w:rPr>
          <w:b/>
          <w:sz w:val="28"/>
        </w:rPr>
      </w:pPr>
      <w:r w:rsidRPr="005510BF">
        <w:rPr>
          <w:b/>
          <w:sz w:val="28"/>
        </w:rPr>
        <w:t>AMETIJUHEND</w:t>
      </w:r>
    </w:p>
    <w:p w14:paraId="7142978D" w14:textId="77777777" w:rsidR="00AF66E4" w:rsidRPr="005510BF" w:rsidRDefault="00AF66E4" w:rsidP="00AF66E4"/>
    <w:p w14:paraId="7142978E" w14:textId="77777777" w:rsidR="00AF66E4" w:rsidRPr="005510BF" w:rsidRDefault="00AF66E4" w:rsidP="00AF66E4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AF66E4" w:rsidRPr="005510BF" w14:paraId="71429790" w14:textId="77777777" w:rsidTr="00896306">
        <w:trPr>
          <w:trHeight w:val="465"/>
        </w:trPr>
        <w:tc>
          <w:tcPr>
            <w:tcW w:w="9356" w:type="dxa"/>
            <w:gridSpan w:val="2"/>
            <w:shd w:val="pct30" w:color="000000" w:fill="FFFFFF"/>
          </w:tcPr>
          <w:p w14:paraId="7142978F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b/>
                <w:sz w:val="24"/>
              </w:rPr>
              <w:t>1</w:t>
            </w:r>
            <w:r w:rsidRPr="005510BF">
              <w:rPr>
                <w:b/>
                <w:sz w:val="24"/>
              </w:rPr>
              <w:tab/>
              <w:t>ÜLDOSA</w:t>
            </w:r>
          </w:p>
        </w:tc>
      </w:tr>
      <w:tr w:rsidR="00AF66E4" w:rsidRPr="005510BF" w14:paraId="71429793" w14:textId="77777777" w:rsidTr="00896306">
        <w:tc>
          <w:tcPr>
            <w:tcW w:w="3232" w:type="dxa"/>
            <w:tcBorders>
              <w:top w:val="single" w:sz="4" w:space="0" w:color="auto"/>
            </w:tcBorders>
            <w:shd w:val="pct20" w:color="000000" w:fill="FFFFFF"/>
          </w:tcPr>
          <w:p w14:paraId="71429791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1.1 Ametikoha nimetus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14:paraId="71429792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>Jurist</w:t>
            </w:r>
          </w:p>
        </w:tc>
      </w:tr>
      <w:tr w:rsidR="00BD60EE" w:rsidRPr="005510BF" w14:paraId="71429796" w14:textId="77777777" w:rsidTr="00896306">
        <w:tc>
          <w:tcPr>
            <w:tcW w:w="3232" w:type="dxa"/>
            <w:shd w:val="pct20" w:color="000000" w:fill="FFFFFF"/>
          </w:tcPr>
          <w:p w14:paraId="71429794" w14:textId="77777777" w:rsidR="00BD60EE" w:rsidRPr="005510BF" w:rsidRDefault="00BD60EE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1.2 Struktuuriüksus</w:t>
            </w:r>
          </w:p>
        </w:tc>
        <w:tc>
          <w:tcPr>
            <w:tcW w:w="6124" w:type="dxa"/>
          </w:tcPr>
          <w:p w14:paraId="71429795" w14:textId="77777777" w:rsidR="00BD60EE" w:rsidRPr="005510BF" w:rsidRDefault="00BD60EE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>Kantselei</w:t>
            </w:r>
          </w:p>
        </w:tc>
      </w:tr>
      <w:tr w:rsidR="00AF66E4" w:rsidRPr="005510BF" w14:paraId="71429799" w14:textId="77777777" w:rsidTr="00896306">
        <w:tc>
          <w:tcPr>
            <w:tcW w:w="3232" w:type="dxa"/>
            <w:shd w:val="pct20" w:color="000000" w:fill="FFFFFF"/>
          </w:tcPr>
          <w:p w14:paraId="71429797" w14:textId="77777777" w:rsidR="00AF66E4" w:rsidRPr="005510BF" w:rsidRDefault="00AF66E4" w:rsidP="007D6D6C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1.</w:t>
            </w:r>
            <w:r w:rsidR="007D6D6C" w:rsidRPr="005510BF">
              <w:rPr>
                <w:smallCaps/>
                <w:sz w:val="24"/>
              </w:rPr>
              <w:t>3</w:t>
            </w:r>
            <w:r w:rsidRPr="005510BF">
              <w:rPr>
                <w:smallCaps/>
                <w:sz w:val="24"/>
              </w:rPr>
              <w:t xml:space="preserve"> Vahetu juht</w:t>
            </w:r>
          </w:p>
        </w:tc>
        <w:tc>
          <w:tcPr>
            <w:tcW w:w="6124" w:type="dxa"/>
          </w:tcPr>
          <w:p w14:paraId="71429798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>Vallasekretär</w:t>
            </w:r>
          </w:p>
        </w:tc>
      </w:tr>
      <w:tr w:rsidR="00AF66E4" w:rsidRPr="005510BF" w14:paraId="7142979C" w14:textId="77777777" w:rsidTr="00896306">
        <w:tc>
          <w:tcPr>
            <w:tcW w:w="3232" w:type="dxa"/>
            <w:shd w:val="pct20" w:color="000000" w:fill="FFFFFF"/>
          </w:tcPr>
          <w:p w14:paraId="7142979A" w14:textId="77777777" w:rsidR="00AF66E4" w:rsidRPr="005510BF" w:rsidRDefault="007D6D6C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1.4</w:t>
            </w:r>
            <w:r w:rsidR="00AF66E4" w:rsidRPr="005510BF">
              <w:rPr>
                <w:smallCaps/>
                <w:sz w:val="24"/>
              </w:rPr>
              <w:t xml:space="preserve"> Asendaja</w:t>
            </w:r>
          </w:p>
        </w:tc>
        <w:tc>
          <w:tcPr>
            <w:tcW w:w="6124" w:type="dxa"/>
          </w:tcPr>
          <w:p w14:paraId="7142979B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>Vallasekretär</w:t>
            </w:r>
          </w:p>
        </w:tc>
      </w:tr>
      <w:tr w:rsidR="00AF66E4" w:rsidRPr="005510BF" w14:paraId="7142979F" w14:textId="77777777" w:rsidTr="00896306">
        <w:tc>
          <w:tcPr>
            <w:tcW w:w="3232" w:type="dxa"/>
            <w:shd w:val="pct20" w:color="000000" w:fill="FFFFFF"/>
          </w:tcPr>
          <w:p w14:paraId="7142979D" w14:textId="77777777" w:rsidR="00AF66E4" w:rsidRPr="005510BF" w:rsidRDefault="007D6D6C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1.5</w:t>
            </w:r>
            <w:r w:rsidR="00AF66E4" w:rsidRPr="005510BF">
              <w:rPr>
                <w:smallCaps/>
                <w:sz w:val="24"/>
              </w:rPr>
              <w:t xml:space="preserve"> asendab</w:t>
            </w:r>
          </w:p>
        </w:tc>
        <w:tc>
          <w:tcPr>
            <w:tcW w:w="6124" w:type="dxa"/>
          </w:tcPr>
          <w:p w14:paraId="7142979E" w14:textId="58AAF589" w:rsidR="00AF66E4" w:rsidRPr="005510BF" w:rsidRDefault="00552485" w:rsidP="005510BF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D550CE" w:rsidRPr="00D550CE">
              <w:rPr>
                <w:sz w:val="24"/>
              </w:rPr>
              <w:t xml:space="preserve">eisi kantselei ametnikke </w:t>
            </w:r>
            <w:r w:rsidR="005510BF" w:rsidRPr="005510BF">
              <w:rPr>
                <w:sz w:val="24"/>
              </w:rPr>
              <w:t xml:space="preserve">vastavalt </w:t>
            </w:r>
            <w:r w:rsidR="000E791B">
              <w:rPr>
                <w:sz w:val="24"/>
              </w:rPr>
              <w:t xml:space="preserve"> pädevusele ja ametiülesannetele</w:t>
            </w:r>
          </w:p>
        </w:tc>
      </w:tr>
    </w:tbl>
    <w:p w14:paraId="714297A0" w14:textId="77777777" w:rsidR="00AF66E4" w:rsidRPr="005510BF" w:rsidRDefault="00AF66E4" w:rsidP="00AF66E4">
      <w:pPr>
        <w:rPr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F66E4" w:rsidRPr="005510BF" w14:paraId="714297A2" w14:textId="77777777" w:rsidTr="00896306">
        <w:trPr>
          <w:trHeight w:val="492"/>
        </w:trPr>
        <w:tc>
          <w:tcPr>
            <w:tcW w:w="9356" w:type="dxa"/>
            <w:shd w:val="pct30" w:color="000000" w:fill="FFFFFF"/>
          </w:tcPr>
          <w:p w14:paraId="714297A1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b/>
                <w:sz w:val="24"/>
              </w:rPr>
              <w:t>2</w:t>
            </w:r>
            <w:r w:rsidRPr="005510BF">
              <w:rPr>
                <w:b/>
                <w:sz w:val="24"/>
              </w:rPr>
              <w:tab/>
              <w:t>AMETIKOHA EESMÄRK</w:t>
            </w:r>
          </w:p>
        </w:tc>
      </w:tr>
      <w:tr w:rsidR="00AF66E4" w:rsidRPr="005510BF" w14:paraId="714297A4" w14:textId="77777777" w:rsidTr="00896306">
        <w:tc>
          <w:tcPr>
            <w:tcW w:w="9356" w:type="dxa"/>
          </w:tcPr>
          <w:p w14:paraId="714297A3" w14:textId="77777777" w:rsidR="00AF66E4" w:rsidRPr="005510BF" w:rsidRDefault="00D4481A" w:rsidP="005510BF">
            <w:pPr>
              <w:rPr>
                <w:sz w:val="24"/>
              </w:rPr>
            </w:pPr>
            <w:r w:rsidRPr="005510BF">
              <w:rPr>
                <w:sz w:val="24"/>
                <w:szCs w:val="24"/>
              </w:rPr>
              <w:t xml:space="preserve">Kohila </w:t>
            </w:r>
            <w:r w:rsidR="005510BF" w:rsidRPr="005510BF">
              <w:rPr>
                <w:sz w:val="24"/>
                <w:szCs w:val="24"/>
              </w:rPr>
              <w:t xml:space="preserve">vallavolikogu, </w:t>
            </w:r>
            <w:r w:rsidRPr="005510BF">
              <w:rPr>
                <w:sz w:val="24"/>
                <w:szCs w:val="24"/>
              </w:rPr>
              <w:t xml:space="preserve">vallavalitsuse ja hallatavate asutuste juriidiline nõustamine, õigusalase dokumentatsiooni välja töötamine ning juriidiliste küsimuste lahendamine. </w:t>
            </w:r>
          </w:p>
        </w:tc>
      </w:tr>
    </w:tbl>
    <w:p w14:paraId="714297A5" w14:textId="77777777" w:rsidR="00AF66E4" w:rsidRPr="005510BF" w:rsidRDefault="00AF66E4" w:rsidP="00AF66E4">
      <w:pPr>
        <w:rPr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F66E4" w:rsidRPr="005510BF" w14:paraId="714297A7" w14:textId="77777777" w:rsidTr="00896306">
        <w:trPr>
          <w:trHeight w:val="492"/>
        </w:trPr>
        <w:tc>
          <w:tcPr>
            <w:tcW w:w="9356" w:type="dxa"/>
            <w:gridSpan w:val="2"/>
            <w:shd w:val="pct30" w:color="000000" w:fill="FFFFFF"/>
          </w:tcPr>
          <w:p w14:paraId="714297A6" w14:textId="77777777" w:rsidR="00AF66E4" w:rsidRPr="005510BF" w:rsidRDefault="00AF66E4" w:rsidP="009D3C87">
            <w:pPr>
              <w:rPr>
                <w:sz w:val="24"/>
              </w:rPr>
            </w:pPr>
            <w:r w:rsidRPr="005510BF">
              <w:rPr>
                <w:b/>
                <w:sz w:val="24"/>
              </w:rPr>
              <w:t>3</w:t>
            </w:r>
            <w:r w:rsidRPr="005510BF">
              <w:rPr>
                <w:b/>
                <w:sz w:val="24"/>
              </w:rPr>
              <w:tab/>
              <w:t>AMETIKOHA TÖÖÜLESANDED JA SOOVITUD TULEMUS</w:t>
            </w:r>
          </w:p>
        </w:tc>
      </w:tr>
      <w:tr w:rsidR="00A36664" w:rsidRPr="005510BF" w14:paraId="714297AA" w14:textId="77777777" w:rsidTr="00896306">
        <w:tc>
          <w:tcPr>
            <w:tcW w:w="4678" w:type="dxa"/>
            <w:shd w:val="pct20" w:color="000000" w:fill="FFFFFF"/>
          </w:tcPr>
          <w:p w14:paraId="714297A8" w14:textId="77777777" w:rsidR="00A36664" w:rsidRPr="005510BF" w:rsidRDefault="009D3C87" w:rsidP="009D3C87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3.1. </w:t>
            </w:r>
            <w:r w:rsidR="00A36664" w:rsidRPr="005510BF">
              <w:rPr>
                <w:smallCaps/>
                <w:sz w:val="24"/>
                <w:szCs w:val="24"/>
              </w:rPr>
              <w:t>Ülesanne</w:t>
            </w:r>
          </w:p>
        </w:tc>
        <w:tc>
          <w:tcPr>
            <w:tcW w:w="4678" w:type="dxa"/>
            <w:shd w:val="pct20" w:color="000000" w:fill="FFFFFF"/>
          </w:tcPr>
          <w:p w14:paraId="714297A9" w14:textId="77777777" w:rsidR="00A36664" w:rsidRPr="005510BF" w:rsidRDefault="00A36664" w:rsidP="009D3C87">
            <w:pPr>
              <w:rPr>
                <w:smallCaps/>
                <w:sz w:val="24"/>
                <w:szCs w:val="24"/>
              </w:rPr>
            </w:pPr>
            <w:r w:rsidRPr="005510BF">
              <w:rPr>
                <w:smallCaps/>
                <w:sz w:val="24"/>
                <w:szCs w:val="24"/>
              </w:rPr>
              <w:t>Soovitud tulemus</w:t>
            </w:r>
          </w:p>
        </w:tc>
      </w:tr>
      <w:tr w:rsidR="0054325F" w:rsidRPr="005510BF" w14:paraId="714297AD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AB" w14:textId="2F84F92C" w:rsidR="0054325F" w:rsidRPr="009D3C87" w:rsidRDefault="00D4481A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Vallavalitsuse ning hallatavate asutuste teenistujate õigusalane nõustamine</w:t>
            </w:r>
            <w:r w:rsidR="00DC2525" w:rsidRPr="009D3C8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AC" w14:textId="77777777" w:rsidR="0054325F" w:rsidRPr="005510BF" w:rsidRDefault="000E791B" w:rsidP="009D3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Asjatundliku õigusalase nõu andmine on tagatud.</w:t>
            </w:r>
          </w:p>
        </w:tc>
      </w:tr>
      <w:tr w:rsidR="00EC405F" w:rsidRPr="005510BF" w14:paraId="4F710234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B8C" w14:textId="36F5BA6E" w:rsidR="00EC405F" w:rsidRPr="009D3C87" w:rsidRDefault="00EC405F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Valla esindamine kohtus.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6AA" w14:textId="00E057BF" w:rsidR="00EC405F" w:rsidRDefault="00EC405F" w:rsidP="009D3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Valla huvid on kaitstud.</w:t>
            </w:r>
          </w:p>
        </w:tc>
      </w:tr>
      <w:tr w:rsidR="0054325F" w:rsidRPr="005510BF" w14:paraId="714297B0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AE" w14:textId="1E328B05" w:rsidR="0054325F" w:rsidRPr="009D3C87" w:rsidRDefault="00D4481A" w:rsidP="00A04845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 xml:space="preserve">Omavalitsuse </w:t>
            </w:r>
            <w:r w:rsidR="00A04845" w:rsidRPr="00A04845">
              <w:rPr>
                <w:sz w:val="24"/>
                <w:szCs w:val="24"/>
              </w:rPr>
              <w:t>haldus- ja õigusaktide eelnõude jt dokumentide projektide koostamine ja menetlemise protsessis osalemine kooskõlas seaduse ja valla huvidega.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AF" w14:textId="77777777" w:rsidR="0054325F" w:rsidRPr="005510BF" w:rsidRDefault="00A04845" w:rsidP="009D3C87">
            <w:pPr>
              <w:rPr>
                <w:sz w:val="24"/>
                <w:szCs w:val="24"/>
              </w:rPr>
            </w:pPr>
            <w:r w:rsidRPr="00A04845">
              <w:rPr>
                <w:sz w:val="24"/>
                <w:szCs w:val="24"/>
              </w:rPr>
              <w:t>Haldus- ja õigusaktid jt dokumendid on koostatud ja menetletud kooskõlas kehtiva seadusandluse ja valla huvidega.</w:t>
            </w:r>
          </w:p>
        </w:tc>
      </w:tr>
      <w:tr w:rsidR="00A85EDE" w:rsidRPr="005510BF" w14:paraId="714297B3" w14:textId="77777777" w:rsidTr="00896306">
        <w:tc>
          <w:tcPr>
            <w:tcW w:w="4678" w:type="dxa"/>
          </w:tcPr>
          <w:p w14:paraId="714297B1" w14:textId="25EECA3E" w:rsidR="00A36664" w:rsidRPr="009D3C87" w:rsidRDefault="00D4481A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Sissetulevate dokumentide</w:t>
            </w:r>
            <w:r w:rsidR="003F2BC3">
              <w:rPr>
                <w:sz w:val="24"/>
                <w:szCs w:val="24"/>
              </w:rPr>
              <w:t>, lepingute</w:t>
            </w:r>
            <w:r w:rsidRPr="009D3C87">
              <w:rPr>
                <w:sz w:val="24"/>
                <w:szCs w:val="24"/>
              </w:rPr>
              <w:t xml:space="preserve"> ja nende projektide </w:t>
            </w:r>
            <w:r w:rsidR="00552485">
              <w:rPr>
                <w:sz w:val="24"/>
                <w:szCs w:val="24"/>
              </w:rPr>
              <w:t>õigusliku hinnangu andmine</w:t>
            </w:r>
            <w:r w:rsidR="008244E4" w:rsidRPr="009D3C87">
              <w:rPr>
                <w:sz w:val="24"/>
                <w:szCs w:val="24"/>
              </w:rPr>
              <w:t>.</w:t>
            </w:r>
            <w:r w:rsidR="00A74746" w:rsidRPr="009D3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14297B2" w14:textId="77777777" w:rsidR="00A36664" w:rsidRPr="005510BF" w:rsidRDefault="00D4481A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Dokumendid</w:t>
            </w:r>
            <w:r w:rsidR="00A85EDE" w:rsidRPr="005510BF">
              <w:rPr>
                <w:sz w:val="24"/>
                <w:szCs w:val="24"/>
              </w:rPr>
              <w:t xml:space="preserve"> vastavad</w:t>
            </w:r>
            <w:r w:rsidR="00A36664" w:rsidRPr="005510BF">
              <w:rPr>
                <w:sz w:val="24"/>
                <w:szCs w:val="24"/>
              </w:rPr>
              <w:t xml:space="preserve"> kehtivale </w:t>
            </w:r>
            <w:r w:rsidR="008244E4" w:rsidRPr="005510BF">
              <w:rPr>
                <w:sz w:val="24"/>
                <w:szCs w:val="24"/>
              </w:rPr>
              <w:t>seadusandlusel</w:t>
            </w:r>
            <w:r w:rsidR="00A85EDE" w:rsidRPr="005510BF">
              <w:rPr>
                <w:sz w:val="24"/>
                <w:szCs w:val="24"/>
              </w:rPr>
              <w:t>e</w:t>
            </w:r>
            <w:r w:rsidR="008244E4" w:rsidRPr="005510BF">
              <w:rPr>
                <w:sz w:val="24"/>
                <w:szCs w:val="24"/>
              </w:rPr>
              <w:t xml:space="preserve"> ja tööandja huvidele.</w:t>
            </w:r>
          </w:p>
        </w:tc>
      </w:tr>
      <w:tr w:rsidR="00D4481A" w:rsidRPr="005510BF" w14:paraId="714297B6" w14:textId="77777777" w:rsidTr="00896306">
        <w:tc>
          <w:tcPr>
            <w:tcW w:w="4678" w:type="dxa"/>
          </w:tcPr>
          <w:p w14:paraId="714297B4" w14:textId="77777777" w:rsidR="00D4481A" w:rsidRPr="009D3C87" w:rsidRDefault="00D4481A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Notariaalset tõestamist vajavate tehingute ettevalmistamine ja valla esindamine nende tegemisel.</w:t>
            </w:r>
          </w:p>
        </w:tc>
        <w:tc>
          <w:tcPr>
            <w:tcW w:w="4678" w:type="dxa"/>
          </w:tcPr>
          <w:p w14:paraId="714297B5" w14:textId="77777777" w:rsidR="00D4481A" w:rsidRPr="005510BF" w:rsidRDefault="00D4481A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 xml:space="preserve">Tehingud on </w:t>
            </w:r>
            <w:r w:rsidR="003C1223" w:rsidRPr="005510BF">
              <w:rPr>
                <w:sz w:val="24"/>
                <w:szCs w:val="24"/>
              </w:rPr>
              <w:t xml:space="preserve">kooskõlas valla huvidega </w:t>
            </w:r>
            <w:r w:rsidRPr="005510BF">
              <w:rPr>
                <w:sz w:val="24"/>
                <w:szCs w:val="24"/>
              </w:rPr>
              <w:t>õiguspäraselt ja õigeaegselt läbi viidud.</w:t>
            </w:r>
          </w:p>
        </w:tc>
      </w:tr>
      <w:tr w:rsidR="0043363E" w:rsidRPr="005510BF" w14:paraId="714297B9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B7" w14:textId="744C65E2" w:rsidR="0043363E" w:rsidRPr="009D3C87" w:rsidRDefault="00D57CC1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Omavalitsuse töö avalikustamise korraldamine, sh vajadusel õigusaktide</w:t>
            </w:r>
            <w:r w:rsidR="003C1223" w:rsidRPr="009D3C87">
              <w:rPr>
                <w:sz w:val="24"/>
                <w:szCs w:val="24"/>
              </w:rPr>
              <w:t xml:space="preserve"> </w:t>
            </w:r>
            <w:proofErr w:type="spellStart"/>
            <w:r w:rsidRPr="009D3C87">
              <w:rPr>
                <w:sz w:val="24"/>
                <w:szCs w:val="24"/>
              </w:rPr>
              <w:t>RT-le</w:t>
            </w:r>
            <w:proofErr w:type="spellEnd"/>
            <w:r w:rsidRPr="009D3C87">
              <w:rPr>
                <w:sz w:val="24"/>
                <w:szCs w:val="24"/>
              </w:rPr>
              <w:t xml:space="preserve"> avaldamiseks</w:t>
            </w:r>
            <w:r w:rsidR="00EB35EE">
              <w:rPr>
                <w:sz w:val="24"/>
                <w:szCs w:val="24"/>
              </w:rPr>
              <w:t xml:space="preserve"> saatmine.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B8" w14:textId="77777777" w:rsidR="0043363E" w:rsidRPr="005510BF" w:rsidRDefault="003C1223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Omavalitsuse õigusaktid</w:t>
            </w:r>
            <w:r w:rsidR="00D57CC1" w:rsidRPr="005510BF">
              <w:rPr>
                <w:sz w:val="24"/>
                <w:szCs w:val="24"/>
              </w:rPr>
              <w:t xml:space="preserve"> ja nendega kaasnevad muud  dokumendid on nõuetekohaselt ja õigeaegselt vormistatud, ei sisalda kontrollimata informatsiooni ning on edastatud õigeaegselt asjassepuutuvatele isikutele.</w:t>
            </w:r>
          </w:p>
        </w:tc>
      </w:tr>
      <w:tr w:rsidR="001E2AB2" w:rsidRPr="005510BF" w14:paraId="714297BC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BA" w14:textId="08BAC778" w:rsidR="001E2AB2" w:rsidRPr="009D3C87" w:rsidRDefault="00552485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D57CC1" w:rsidRPr="009D3C87">
              <w:rPr>
                <w:sz w:val="24"/>
                <w:szCs w:val="24"/>
              </w:rPr>
              <w:t>valiku ürituse lubade menetlemine ja väljastamine</w:t>
            </w:r>
            <w:r w:rsidR="003C1223" w:rsidRPr="009D3C8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BB" w14:textId="793B6B24" w:rsidR="001E2AB2" w:rsidRPr="005510BF" w:rsidRDefault="003C1223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Menetlused on korrektselt läbi viidud ja lo</w:t>
            </w:r>
            <w:r w:rsidR="00D550CE">
              <w:rPr>
                <w:sz w:val="24"/>
                <w:szCs w:val="24"/>
              </w:rPr>
              <w:t xml:space="preserve">ad ning </w:t>
            </w:r>
            <w:r w:rsidR="004457FB">
              <w:rPr>
                <w:sz w:val="24"/>
                <w:szCs w:val="24"/>
              </w:rPr>
              <w:t>õigeaeg</w:t>
            </w:r>
            <w:r w:rsidR="00D550CE">
              <w:rPr>
                <w:sz w:val="24"/>
                <w:szCs w:val="24"/>
              </w:rPr>
              <w:t xml:space="preserve">selt </w:t>
            </w:r>
            <w:r w:rsidR="004457FB">
              <w:rPr>
                <w:sz w:val="24"/>
                <w:szCs w:val="24"/>
              </w:rPr>
              <w:t>väljastatud</w:t>
            </w:r>
            <w:r w:rsidR="00D550CE">
              <w:rPr>
                <w:sz w:val="24"/>
                <w:szCs w:val="24"/>
              </w:rPr>
              <w:t>.</w:t>
            </w:r>
          </w:p>
        </w:tc>
      </w:tr>
      <w:tr w:rsidR="00A74746" w:rsidRPr="005510BF" w14:paraId="714297C2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0" w14:textId="0554DB3B" w:rsidR="00A74746" w:rsidRPr="009D3C87" w:rsidRDefault="00D57CC1" w:rsidP="00552485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Valla</w:t>
            </w:r>
            <w:r w:rsidR="0079510C">
              <w:rPr>
                <w:sz w:val="24"/>
                <w:szCs w:val="24"/>
              </w:rPr>
              <w:t xml:space="preserve"> kinnisvara</w:t>
            </w:r>
            <w:r w:rsidRPr="009D3C87">
              <w:rPr>
                <w:sz w:val="24"/>
                <w:szCs w:val="24"/>
              </w:rPr>
              <w:t xml:space="preserve"> </w:t>
            </w:r>
            <w:r w:rsidR="00552485">
              <w:rPr>
                <w:sz w:val="24"/>
                <w:szCs w:val="24"/>
              </w:rPr>
              <w:t>ja</w:t>
            </w:r>
            <w:r w:rsidR="002845E7">
              <w:rPr>
                <w:sz w:val="24"/>
                <w:szCs w:val="24"/>
              </w:rPr>
              <w:t xml:space="preserve"> vallasvara </w:t>
            </w:r>
            <w:r w:rsidR="00552485">
              <w:rPr>
                <w:sz w:val="24"/>
                <w:szCs w:val="24"/>
              </w:rPr>
              <w:t xml:space="preserve"> </w:t>
            </w:r>
            <w:r w:rsidRPr="009D3C87">
              <w:rPr>
                <w:sz w:val="24"/>
                <w:szCs w:val="24"/>
              </w:rPr>
              <w:t>kindlustamine ja kahjujuhtumite menetlemine.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1" w14:textId="77777777" w:rsidR="00A74746" w:rsidRPr="005510BF" w:rsidRDefault="003C1223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Vallavara on valitsetud valla huvides parima kasuga ja vähima kahjuga.</w:t>
            </w:r>
          </w:p>
        </w:tc>
      </w:tr>
      <w:tr w:rsidR="009B7DA4" w:rsidRPr="005510BF" w14:paraId="714297C5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3" w14:textId="77777777" w:rsidR="009B7DA4" w:rsidRPr="009D3C87" w:rsidRDefault="00D57CC1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Valla kasuks piiratud asjaõiguste ja sundvalduse seadmine ning sundvõõrandamise läbiviimine. Vara hõivamise ja munitsipaliseerimise korraldamine.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4" w14:textId="77777777" w:rsidR="009B7DA4" w:rsidRPr="005510BF" w:rsidRDefault="003C1223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Toimingud ja tehingud on tehtud õigeaegselt ja vastavuses valla huvidega.</w:t>
            </w:r>
          </w:p>
        </w:tc>
      </w:tr>
      <w:tr w:rsidR="00A05620" w:rsidRPr="005510BF" w14:paraId="714297C8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6" w14:textId="1419F921" w:rsidR="00A05620" w:rsidRPr="009D3C87" w:rsidRDefault="00D57CC1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lastRenderedPageBreak/>
              <w:t>Pärimistoimingute tegemine</w:t>
            </w:r>
            <w:r w:rsidR="00101F4B">
              <w:rPr>
                <w:sz w:val="24"/>
                <w:szCs w:val="24"/>
              </w:rPr>
              <w:t xml:space="preserve">, pärandvara </w:t>
            </w:r>
            <w:r w:rsidR="00F00743">
              <w:rPr>
                <w:sz w:val="24"/>
                <w:szCs w:val="24"/>
              </w:rPr>
              <w:t>valitsemise korraldamine</w:t>
            </w:r>
            <w:r w:rsidR="00A05620" w:rsidRPr="009D3C8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7" w14:textId="6F3C0A6E" w:rsidR="00A05620" w:rsidRPr="005510BF" w:rsidRDefault="003F4923" w:rsidP="009D3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Pärimistoimingud on läbi viidud korrektselt, õigeaegselt ja vastavuses valla huvidega</w:t>
            </w:r>
            <w:r w:rsidR="00F00743">
              <w:rPr>
                <w:sz w:val="24"/>
                <w:szCs w:val="24"/>
              </w:rPr>
              <w:t>, pärandvara on valitsetud kooskõlas valla huvidega</w:t>
            </w:r>
            <w:r>
              <w:rPr>
                <w:sz w:val="24"/>
                <w:szCs w:val="24"/>
              </w:rPr>
              <w:t>.</w:t>
            </w:r>
          </w:p>
        </w:tc>
      </w:tr>
      <w:tr w:rsidR="00A05620" w:rsidRPr="005510BF" w14:paraId="714297CB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9" w14:textId="77777777" w:rsidR="00A05620" w:rsidRPr="009D3C87" w:rsidRDefault="00A85EDE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Valla esindamine ü</w:t>
            </w:r>
            <w:r w:rsidR="00A05620" w:rsidRPr="009D3C87">
              <w:rPr>
                <w:sz w:val="24"/>
                <w:szCs w:val="24"/>
              </w:rPr>
              <w:t>histute ja ühisuste koosolekutel.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A" w14:textId="77777777" w:rsidR="00A05620" w:rsidRPr="005510BF" w:rsidRDefault="003F4923" w:rsidP="009D3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Omaniku õigused on teostatud </w:t>
            </w:r>
            <w:r w:rsidR="003F2BC3">
              <w:rPr>
                <w:sz w:val="24"/>
                <w:szCs w:val="24"/>
              </w:rPr>
              <w:t>vastavuses valla huvidega</w:t>
            </w:r>
            <w:r>
              <w:rPr>
                <w:sz w:val="24"/>
                <w:szCs w:val="24"/>
              </w:rPr>
              <w:t>.</w:t>
            </w:r>
          </w:p>
        </w:tc>
      </w:tr>
      <w:tr w:rsidR="00A05620" w:rsidRPr="005510BF" w14:paraId="714297D1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CF" w14:textId="05B967D0" w:rsidR="00A05620" w:rsidRPr="009D3C87" w:rsidRDefault="00A85EDE" w:rsidP="009D3C87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 xml:space="preserve">Riigihangete </w:t>
            </w:r>
            <w:r w:rsidR="00552485">
              <w:rPr>
                <w:sz w:val="24"/>
                <w:szCs w:val="24"/>
              </w:rPr>
              <w:t>komisjonide töös osalemine vastavalt vajadusele</w:t>
            </w:r>
            <w:r w:rsidRPr="009D3C8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D0" w14:textId="77777777" w:rsidR="00A05620" w:rsidRPr="005510BF" w:rsidRDefault="003C1223" w:rsidP="009D3C87">
            <w:pPr>
              <w:rPr>
                <w:sz w:val="24"/>
                <w:szCs w:val="24"/>
              </w:rPr>
            </w:pPr>
            <w:r w:rsidRPr="005510BF">
              <w:rPr>
                <w:sz w:val="24"/>
                <w:szCs w:val="24"/>
              </w:rPr>
              <w:t>Hanked ja enampakkumised on nõuetekohaselt läbi viidud.</w:t>
            </w:r>
          </w:p>
        </w:tc>
      </w:tr>
      <w:tr w:rsidR="00101F4B" w:rsidRPr="005510BF" w14:paraId="5B15F9FF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547" w14:textId="1447876D" w:rsidR="00101F4B" w:rsidRPr="009D3C87" w:rsidRDefault="00101F4B" w:rsidP="00E03E5E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101F4B">
              <w:rPr>
                <w:sz w:val="24"/>
                <w:szCs w:val="24"/>
              </w:rPr>
              <w:t>Oma valdkonna teabenõuetele ja selgitustaotlustele vastamine.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140" w14:textId="09E8240A" w:rsidR="00101F4B" w:rsidRPr="005510BF" w:rsidRDefault="00101F4B" w:rsidP="009D3C87">
            <w:pPr>
              <w:rPr>
                <w:sz w:val="24"/>
                <w:szCs w:val="24"/>
              </w:rPr>
            </w:pPr>
            <w:r w:rsidRPr="00101F4B">
              <w:rPr>
                <w:sz w:val="24"/>
                <w:szCs w:val="24"/>
              </w:rPr>
              <w:t>Teabenõuetele ja selgitustaotlustele on ammendavalt ja õigeaegselt vastatud.</w:t>
            </w:r>
          </w:p>
        </w:tc>
      </w:tr>
      <w:tr w:rsidR="005171CA" w:rsidRPr="005510BF" w14:paraId="714297DA" w14:textId="77777777" w:rsidTr="008963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D8" w14:textId="77777777" w:rsidR="005171CA" w:rsidRPr="009D3C87" w:rsidRDefault="005171CA" w:rsidP="000E791B">
            <w:pPr>
              <w:pStyle w:val="Loendilik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9D3C87">
              <w:rPr>
                <w:sz w:val="24"/>
                <w:szCs w:val="24"/>
              </w:rPr>
              <w:t>Muude vallavanema</w:t>
            </w:r>
            <w:r w:rsidR="000E791B">
              <w:rPr>
                <w:sz w:val="24"/>
                <w:szCs w:val="24"/>
              </w:rPr>
              <w:t xml:space="preserve"> või</w:t>
            </w:r>
            <w:r w:rsidRPr="009D3C87">
              <w:rPr>
                <w:sz w:val="24"/>
                <w:szCs w:val="24"/>
              </w:rPr>
              <w:t xml:space="preserve"> v</w:t>
            </w:r>
            <w:r w:rsidR="000E791B">
              <w:rPr>
                <w:sz w:val="24"/>
                <w:szCs w:val="24"/>
              </w:rPr>
              <w:t>ahetu juhi</w:t>
            </w:r>
            <w:r w:rsidRPr="009D3C87">
              <w:rPr>
                <w:sz w:val="24"/>
                <w:szCs w:val="24"/>
              </w:rPr>
              <w:t xml:space="preserve"> poolt antud ühekordsete ülesannete täitmine.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7D9" w14:textId="77777777" w:rsidR="005171CA" w:rsidRPr="005510BF" w:rsidRDefault="003F4923" w:rsidP="009D3C87">
            <w:pPr>
              <w:rPr>
                <w:sz w:val="24"/>
                <w:szCs w:val="24"/>
              </w:rPr>
            </w:pPr>
            <w:r w:rsidRPr="003F4923">
              <w:rPr>
                <w:sz w:val="24"/>
                <w:szCs w:val="24"/>
              </w:rPr>
              <w:t>Ülesanded on täidetud tähtaegselt ja eesmärgipäraselt.</w:t>
            </w:r>
          </w:p>
        </w:tc>
      </w:tr>
      <w:tr w:rsidR="005171CA" w:rsidRPr="005510BF" w14:paraId="714297DC" w14:textId="77777777" w:rsidTr="00896306">
        <w:tc>
          <w:tcPr>
            <w:tcW w:w="9356" w:type="dxa"/>
            <w:gridSpan w:val="2"/>
            <w:tcBorders>
              <w:top w:val="single" w:sz="4" w:space="0" w:color="auto"/>
            </w:tcBorders>
            <w:shd w:val="pct20" w:color="000000" w:fill="FFFFFF"/>
          </w:tcPr>
          <w:p w14:paraId="714297DB" w14:textId="77777777" w:rsidR="005171CA" w:rsidRPr="005510BF" w:rsidRDefault="005171CA" w:rsidP="009D3C87">
            <w:pPr>
              <w:pStyle w:val="Loendilik"/>
              <w:numPr>
                <w:ilvl w:val="1"/>
                <w:numId w:val="21"/>
              </w:num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Koostöö</w:t>
            </w:r>
          </w:p>
        </w:tc>
      </w:tr>
      <w:tr w:rsidR="005171CA" w:rsidRPr="005510BF" w14:paraId="714297DE" w14:textId="77777777" w:rsidTr="00896306">
        <w:tc>
          <w:tcPr>
            <w:tcW w:w="9356" w:type="dxa"/>
            <w:gridSpan w:val="2"/>
          </w:tcPr>
          <w:p w14:paraId="714297DD" w14:textId="77777777" w:rsidR="005171CA" w:rsidRPr="005510BF" w:rsidRDefault="005171CA" w:rsidP="009D3C87">
            <w:pPr>
              <w:pStyle w:val="Loendilik"/>
              <w:numPr>
                <w:ilvl w:val="2"/>
                <w:numId w:val="21"/>
              </w:numPr>
              <w:rPr>
                <w:smallCaps/>
                <w:sz w:val="24"/>
              </w:rPr>
            </w:pPr>
            <w:r w:rsidRPr="005510BF">
              <w:rPr>
                <w:sz w:val="24"/>
              </w:rPr>
              <w:t>Teeb koostööd vallavalitsuse ametnikega tööülesannetest tulenevate eesmärkide täitmiseks.</w:t>
            </w:r>
          </w:p>
        </w:tc>
      </w:tr>
      <w:tr w:rsidR="005171CA" w:rsidRPr="005510BF" w14:paraId="714297E0" w14:textId="77777777" w:rsidTr="00896306">
        <w:tc>
          <w:tcPr>
            <w:tcW w:w="9356" w:type="dxa"/>
            <w:gridSpan w:val="2"/>
          </w:tcPr>
          <w:p w14:paraId="714297DF" w14:textId="77777777" w:rsidR="005171CA" w:rsidRPr="005510BF" w:rsidRDefault="005171CA" w:rsidP="009D3C87">
            <w:pPr>
              <w:pStyle w:val="Loendilik"/>
              <w:numPr>
                <w:ilvl w:val="2"/>
                <w:numId w:val="21"/>
              </w:numPr>
              <w:rPr>
                <w:smallCaps/>
                <w:sz w:val="24"/>
              </w:rPr>
            </w:pPr>
            <w:r w:rsidRPr="005510BF">
              <w:rPr>
                <w:sz w:val="24"/>
              </w:rPr>
              <w:t>Teeb koostööd vallavalitsuse hallatavate asutustega.</w:t>
            </w:r>
          </w:p>
        </w:tc>
      </w:tr>
      <w:tr w:rsidR="005171CA" w:rsidRPr="005510BF" w14:paraId="714297E2" w14:textId="77777777" w:rsidTr="00896306">
        <w:tc>
          <w:tcPr>
            <w:tcW w:w="9356" w:type="dxa"/>
            <w:gridSpan w:val="2"/>
          </w:tcPr>
          <w:p w14:paraId="714297E1" w14:textId="77777777" w:rsidR="005171CA" w:rsidRPr="005510BF" w:rsidRDefault="005171CA" w:rsidP="009D3C87">
            <w:pPr>
              <w:pStyle w:val="Loendilik"/>
              <w:numPr>
                <w:ilvl w:val="2"/>
                <w:numId w:val="21"/>
              </w:numPr>
              <w:rPr>
                <w:sz w:val="24"/>
              </w:rPr>
            </w:pPr>
            <w:r w:rsidRPr="005510BF">
              <w:rPr>
                <w:sz w:val="24"/>
              </w:rPr>
              <w:t>Teeb koostööd omavalitsuste liitude ja teiste omavalitsusüksustega.</w:t>
            </w:r>
          </w:p>
        </w:tc>
      </w:tr>
    </w:tbl>
    <w:p w14:paraId="714297E3" w14:textId="77777777" w:rsidR="00AF66E4" w:rsidRPr="005510BF" w:rsidRDefault="00AF66E4" w:rsidP="00AF66E4">
      <w:pPr>
        <w:rPr>
          <w:smallCaps/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F66E4" w:rsidRPr="005510BF" w14:paraId="714297E5" w14:textId="77777777" w:rsidTr="00896306">
        <w:trPr>
          <w:trHeight w:val="492"/>
        </w:trPr>
        <w:tc>
          <w:tcPr>
            <w:tcW w:w="9356" w:type="dxa"/>
            <w:shd w:val="pct30" w:color="000000" w:fill="FFFFFF"/>
          </w:tcPr>
          <w:p w14:paraId="714297E4" w14:textId="77777777" w:rsidR="00AF66E4" w:rsidRPr="009D3C87" w:rsidRDefault="00AF66E4" w:rsidP="009D3C87">
            <w:pPr>
              <w:pStyle w:val="Loendilik"/>
              <w:numPr>
                <w:ilvl w:val="0"/>
                <w:numId w:val="27"/>
              </w:numPr>
              <w:rPr>
                <w:sz w:val="24"/>
              </w:rPr>
            </w:pPr>
            <w:r w:rsidRPr="009D3C87">
              <w:rPr>
                <w:b/>
                <w:sz w:val="24"/>
              </w:rPr>
              <w:t>ÕIGUSED</w:t>
            </w:r>
          </w:p>
        </w:tc>
      </w:tr>
      <w:tr w:rsidR="00AF66E4" w:rsidRPr="005510BF" w14:paraId="714297E7" w14:textId="77777777" w:rsidTr="00896306">
        <w:tc>
          <w:tcPr>
            <w:tcW w:w="9356" w:type="dxa"/>
          </w:tcPr>
          <w:p w14:paraId="714297E6" w14:textId="15BDCF15" w:rsidR="00AF66E4" w:rsidRPr="009D3C87" w:rsidRDefault="00AF66E4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 w:rsidRPr="009D3C87">
              <w:rPr>
                <w:sz w:val="24"/>
              </w:rPr>
              <w:t xml:space="preserve">Saada </w:t>
            </w:r>
            <w:r w:rsidR="006330FB">
              <w:rPr>
                <w:sz w:val="24"/>
              </w:rPr>
              <w:t>oma tööks</w:t>
            </w:r>
            <w:r w:rsidRPr="009D3C87">
              <w:rPr>
                <w:sz w:val="24"/>
              </w:rPr>
              <w:t xml:space="preserve"> vajalikku informatsiooni ja tehnilist abi;</w:t>
            </w:r>
          </w:p>
        </w:tc>
      </w:tr>
      <w:tr w:rsidR="00AF66E4" w:rsidRPr="005510BF" w14:paraId="714297E9" w14:textId="77777777" w:rsidTr="00896306">
        <w:tc>
          <w:tcPr>
            <w:tcW w:w="9356" w:type="dxa"/>
          </w:tcPr>
          <w:p w14:paraId="714297E8" w14:textId="7316491C" w:rsidR="00AF66E4" w:rsidRPr="009D3C87" w:rsidRDefault="006330FB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>
              <w:rPr>
                <w:sz w:val="24"/>
              </w:rPr>
              <w:t>e</w:t>
            </w:r>
            <w:r w:rsidR="00AF66E4" w:rsidRPr="009D3C87">
              <w:rPr>
                <w:sz w:val="24"/>
              </w:rPr>
              <w:t>sindada vallavalitsust oma pädevuse ja vallavalitsuselt saadud volituste piires;</w:t>
            </w:r>
          </w:p>
        </w:tc>
      </w:tr>
      <w:tr w:rsidR="00AF66E4" w:rsidRPr="005510BF" w14:paraId="714297EB" w14:textId="77777777" w:rsidTr="00896306">
        <w:trPr>
          <w:trHeight w:val="330"/>
        </w:trPr>
        <w:tc>
          <w:tcPr>
            <w:tcW w:w="9356" w:type="dxa"/>
            <w:tcBorders>
              <w:bottom w:val="nil"/>
            </w:tcBorders>
          </w:tcPr>
          <w:p w14:paraId="714297EA" w14:textId="01B06EC0" w:rsidR="00AF66E4" w:rsidRPr="009D3C87" w:rsidRDefault="006330FB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>
              <w:rPr>
                <w:sz w:val="24"/>
              </w:rPr>
              <w:t>teha ettepanekuid</w:t>
            </w:r>
            <w:r w:rsidR="00AF66E4" w:rsidRPr="009D3C87">
              <w:rPr>
                <w:sz w:val="24"/>
              </w:rPr>
              <w:t xml:space="preserve"> täiendkoolitus</w:t>
            </w:r>
            <w:r>
              <w:rPr>
                <w:sz w:val="24"/>
              </w:rPr>
              <w:t>eks enda</w:t>
            </w:r>
            <w:r w:rsidR="00AF66E4" w:rsidRPr="009D3C87">
              <w:rPr>
                <w:sz w:val="24"/>
              </w:rPr>
              <w:t xml:space="preserve"> tööülesannete paremaks  täitmiseks;</w:t>
            </w:r>
          </w:p>
        </w:tc>
      </w:tr>
      <w:tr w:rsidR="007A5A94" w:rsidRPr="005510BF" w14:paraId="18187DE8" w14:textId="77777777" w:rsidTr="00896306">
        <w:trPr>
          <w:trHeight w:val="330"/>
        </w:trPr>
        <w:tc>
          <w:tcPr>
            <w:tcW w:w="9356" w:type="dxa"/>
            <w:tcBorders>
              <w:bottom w:val="nil"/>
            </w:tcBorders>
          </w:tcPr>
          <w:p w14:paraId="2863CF67" w14:textId="7390DE65" w:rsidR="007A5A94" w:rsidRDefault="007A5A94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>
              <w:rPr>
                <w:sz w:val="24"/>
              </w:rPr>
              <w:t>teha ettepanekuid töökorralduse muutmiseks;</w:t>
            </w:r>
          </w:p>
        </w:tc>
      </w:tr>
      <w:tr w:rsidR="00AF66E4" w:rsidRPr="005510BF" w14:paraId="714297ED" w14:textId="77777777" w:rsidTr="00896306">
        <w:trPr>
          <w:trHeight w:val="122"/>
        </w:trPr>
        <w:tc>
          <w:tcPr>
            <w:tcW w:w="9356" w:type="dxa"/>
            <w:tcBorders>
              <w:top w:val="single" w:sz="4" w:space="0" w:color="auto"/>
            </w:tcBorders>
          </w:tcPr>
          <w:p w14:paraId="714297EC" w14:textId="4862CF89" w:rsidR="00AF66E4" w:rsidRPr="00C12DD3" w:rsidRDefault="00C12DD3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30FB">
              <w:rPr>
                <w:sz w:val="24"/>
              </w:rPr>
              <w:t>k</w:t>
            </w:r>
            <w:r w:rsidR="00AF66E4" w:rsidRPr="00C12DD3">
              <w:rPr>
                <w:sz w:val="24"/>
              </w:rPr>
              <w:t>asutada oma tööks vajalikke kontoritarbeid ja muid tehnilisi vahendeid;</w:t>
            </w:r>
          </w:p>
        </w:tc>
      </w:tr>
      <w:tr w:rsidR="00AF66E4" w:rsidRPr="005510BF" w14:paraId="714297F1" w14:textId="77777777" w:rsidTr="00896306">
        <w:tc>
          <w:tcPr>
            <w:tcW w:w="9356" w:type="dxa"/>
          </w:tcPr>
          <w:p w14:paraId="714297F0" w14:textId="487F3F75" w:rsidR="00AF66E4" w:rsidRPr="00C12DD3" w:rsidRDefault="00C12DD3" w:rsidP="00C12DD3">
            <w:pPr>
              <w:pStyle w:val="Loendilik"/>
              <w:numPr>
                <w:ilvl w:val="1"/>
                <w:numId w:val="27"/>
              </w:numPr>
              <w:tabs>
                <w:tab w:val="left" w:pos="456"/>
              </w:tabs>
              <w:ind w:left="0" w:firstLine="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30FB">
              <w:rPr>
                <w:sz w:val="24"/>
              </w:rPr>
              <w:t>a</w:t>
            </w:r>
            <w:r w:rsidR="00AF66E4" w:rsidRPr="00C12DD3">
              <w:rPr>
                <w:sz w:val="24"/>
              </w:rPr>
              <w:t xml:space="preserve">nda arvamusi ja kooskõlastusi vallavalitsusele </w:t>
            </w:r>
            <w:r w:rsidR="00A85EDE" w:rsidRPr="00C12DD3">
              <w:rPr>
                <w:sz w:val="24"/>
              </w:rPr>
              <w:t>ja teistele struktuuriüksustele;</w:t>
            </w:r>
          </w:p>
        </w:tc>
      </w:tr>
      <w:tr w:rsidR="00AF66E4" w:rsidRPr="005510BF" w14:paraId="714297F3" w14:textId="77777777" w:rsidTr="00896306">
        <w:trPr>
          <w:trHeight w:val="70"/>
        </w:trPr>
        <w:tc>
          <w:tcPr>
            <w:tcW w:w="9356" w:type="dxa"/>
          </w:tcPr>
          <w:p w14:paraId="714297F2" w14:textId="5817DBC0" w:rsidR="00AF66E4" w:rsidRPr="005510BF" w:rsidRDefault="00C12DD3" w:rsidP="00C12DD3">
            <w:pPr>
              <w:pStyle w:val="Kehatekst"/>
              <w:numPr>
                <w:ilvl w:val="1"/>
                <w:numId w:val="27"/>
              </w:numPr>
              <w:tabs>
                <w:tab w:val="clear" w:pos="1080"/>
                <w:tab w:val="left" w:pos="284"/>
                <w:tab w:val="left" w:pos="426"/>
                <w:tab w:val="left" w:pos="456"/>
              </w:tabs>
              <w:ind w:left="0" w:firstLine="30"/>
            </w:pPr>
            <w:r>
              <w:t xml:space="preserve"> </w:t>
            </w:r>
            <w:r w:rsidR="006330FB">
              <w:t>a</w:t>
            </w:r>
            <w:r w:rsidR="00AF66E4" w:rsidRPr="005510BF">
              <w:t>nda oma pädevuse piires arvamusavaldusi ning teavet va</w:t>
            </w:r>
            <w:r w:rsidR="00A85EDE" w:rsidRPr="005510BF">
              <w:t>llavalitsusevälistele isikutele.</w:t>
            </w:r>
          </w:p>
        </w:tc>
      </w:tr>
    </w:tbl>
    <w:p w14:paraId="714297F4" w14:textId="77777777" w:rsidR="00AF66E4" w:rsidRPr="005510BF" w:rsidRDefault="00AF66E4" w:rsidP="00AF66E4">
      <w:pPr>
        <w:rPr>
          <w:smallCaps/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F66E4" w:rsidRPr="005510BF" w14:paraId="714297F6" w14:textId="77777777" w:rsidTr="00896306">
        <w:trPr>
          <w:trHeight w:val="492"/>
        </w:trPr>
        <w:tc>
          <w:tcPr>
            <w:tcW w:w="9356" w:type="dxa"/>
            <w:shd w:val="pct30" w:color="000000" w:fill="FFFFFF"/>
          </w:tcPr>
          <w:p w14:paraId="714297F5" w14:textId="77777777" w:rsidR="00AF66E4" w:rsidRPr="00420D9E" w:rsidRDefault="00AF66E4" w:rsidP="009D3C87">
            <w:pPr>
              <w:pStyle w:val="Loendilik"/>
              <w:numPr>
                <w:ilvl w:val="0"/>
                <w:numId w:val="27"/>
              </w:numPr>
              <w:rPr>
                <w:sz w:val="24"/>
              </w:rPr>
            </w:pPr>
            <w:r w:rsidRPr="00420D9E">
              <w:rPr>
                <w:b/>
                <w:sz w:val="24"/>
              </w:rPr>
              <w:t xml:space="preserve">AMETIKOHAL VAJALIKUD TÖÖVAHENDID </w:t>
            </w:r>
          </w:p>
        </w:tc>
      </w:tr>
      <w:tr w:rsidR="00AF66E4" w:rsidRPr="005510BF" w14:paraId="714297F8" w14:textId="77777777" w:rsidTr="00896306">
        <w:tc>
          <w:tcPr>
            <w:tcW w:w="9356" w:type="dxa"/>
          </w:tcPr>
          <w:p w14:paraId="714297F7" w14:textId="58DC32B1" w:rsidR="00AF66E4" w:rsidRPr="00420D9E" w:rsidRDefault="006330FB" w:rsidP="00420D9E">
            <w:pPr>
              <w:rPr>
                <w:sz w:val="24"/>
              </w:rPr>
            </w:pPr>
            <w:r>
              <w:rPr>
                <w:sz w:val="24"/>
              </w:rPr>
              <w:t xml:space="preserve">Töövahendid </w:t>
            </w:r>
            <w:r w:rsidR="00AF66E4" w:rsidRPr="00420D9E">
              <w:rPr>
                <w:sz w:val="24"/>
              </w:rPr>
              <w:t>vastavalt</w:t>
            </w:r>
            <w:r>
              <w:rPr>
                <w:sz w:val="24"/>
              </w:rPr>
              <w:t xml:space="preserve"> </w:t>
            </w:r>
            <w:r w:rsidR="007A5A94">
              <w:rPr>
                <w:sz w:val="24"/>
              </w:rPr>
              <w:t>v</w:t>
            </w:r>
            <w:r w:rsidR="00AF66E4" w:rsidRPr="00420D9E">
              <w:rPr>
                <w:sz w:val="24"/>
              </w:rPr>
              <w:t>allavalitsuse IT</w:t>
            </w:r>
            <w:r>
              <w:rPr>
                <w:sz w:val="24"/>
              </w:rPr>
              <w:t>K</w:t>
            </w:r>
            <w:r w:rsidR="00AF66E4" w:rsidRPr="00420D9E">
              <w:rPr>
                <w:sz w:val="24"/>
              </w:rPr>
              <w:t xml:space="preserve"> profiilile</w:t>
            </w:r>
          </w:p>
        </w:tc>
      </w:tr>
    </w:tbl>
    <w:p w14:paraId="714297FF" w14:textId="77777777" w:rsidR="00AF66E4" w:rsidRPr="005510BF" w:rsidRDefault="00AF66E4" w:rsidP="00AF66E4">
      <w:pPr>
        <w:rPr>
          <w:smallCaps/>
          <w:sz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420"/>
        <w:gridCol w:w="1421"/>
        <w:gridCol w:w="1420"/>
        <w:gridCol w:w="2108"/>
      </w:tblGrid>
      <w:tr w:rsidR="00AF66E4" w:rsidRPr="005510BF" w14:paraId="71429801" w14:textId="77777777" w:rsidTr="00896306">
        <w:trPr>
          <w:trHeight w:val="492"/>
        </w:trPr>
        <w:tc>
          <w:tcPr>
            <w:tcW w:w="9356" w:type="dxa"/>
            <w:gridSpan w:val="5"/>
            <w:shd w:val="pct30" w:color="000000" w:fill="FFFFFF"/>
          </w:tcPr>
          <w:p w14:paraId="71429800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b/>
                <w:sz w:val="24"/>
              </w:rPr>
              <w:t>6</w:t>
            </w:r>
            <w:r w:rsidRPr="005510BF">
              <w:rPr>
                <w:b/>
                <w:sz w:val="24"/>
              </w:rPr>
              <w:tab/>
              <w:t>AMETIKOHAL TÖÖTAMISEKS VAJALIK KVALIFIKATSIOON</w:t>
            </w:r>
          </w:p>
        </w:tc>
      </w:tr>
      <w:tr w:rsidR="00AF66E4" w:rsidRPr="005510BF" w14:paraId="71429803" w14:textId="77777777" w:rsidTr="00896306">
        <w:tc>
          <w:tcPr>
            <w:tcW w:w="9356" w:type="dxa"/>
            <w:gridSpan w:val="5"/>
            <w:shd w:val="pct20" w:color="000000" w:fill="FFFFFF"/>
          </w:tcPr>
          <w:p w14:paraId="71429802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6.1 Kvalifikatsioon</w:t>
            </w:r>
          </w:p>
        </w:tc>
      </w:tr>
      <w:tr w:rsidR="00AF66E4" w:rsidRPr="005510BF" w14:paraId="71429805" w14:textId="77777777" w:rsidTr="00896306">
        <w:tc>
          <w:tcPr>
            <w:tcW w:w="9356" w:type="dxa"/>
            <w:gridSpan w:val="5"/>
          </w:tcPr>
          <w:p w14:paraId="71429804" w14:textId="77777777" w:rsidR="00AF66E4" w:rsidRPr="005510BF" w:rsidRDefault="00AF66E4" w:rsidP="00C146E7">
            <w:pPr>
              <w:pStyle w:val="Pealkiri1"/>
            </w:pPr>
            <w:r w:rsidRPr="005510BF">
              <w:t>Juriidiline kõrgharidus</w:t>
            </w:r>
          </w:p>
        </w:tc>
      </w:tr>
      <w:tr w:rsidR="00AF66E4" w:rsidRPr="005510BF" w14:paraId="71429807" w14:textId="77777777" w:rsidTr="00896306">
        <w:tc>
          <w:tcPr>
            <w:tcW w:w="9356" w:type="dxa"/>
            <w:gridSpan w:val="5"/>
            <w:shd w:val="pct20" w:color="000000" w:fill="FFFFFF"/>
          </w:tcPr>
          <w:p w14:paraId="71429806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6.2 Töökogemus</w:t>
            </w:r>
          </w:p>
        </w:tc>
      </w:tr>
      <w:tr w:rsidR="00AF66E4" w:rsidRPr="005510BF" w14:paraId="71429809" w14:textId="77777777" w:rsidTr="00896306">
        <w:tc>
          <w:tcPr>
            <w:tcW w:w="9356" w:type="dxa"/>
            <w:gridSpan w:val="5"/>
          </w:tcPr>
          <w:p w14:paraId="71429808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 xml:space="preserve">Soovitavalt eelnev töökogemus riigi- või kohaliku omavalitsuse ametiasutuses või </w:t>
            </w:r>
            <w:r w:rsidR="00486C9D" w:rsidRPr="005510BF">
              <w:rPr>
                <w:sz w:val="24"/>
              </w:rPr>
              <w:t xml:space="preserve">organis </w:t>
            </w:r>
            <w:r w:rsidRPr="005510BF">
              <w:rPr>
                <w:sz w:val="24"/>
              </w:rPr>
              <w:t>või muul kõrgharidust nõudval tööl asutuse või</w:t>
            </w:r>
            <w:r w:rsidR="00A85EDE" w:rsidRPr="005510BF">
              <w:rPr>
                <w:sz w:val="24"/>
              </w:rPr>
              <w:t xml:space="preserve"> ametikoha töövaldkonnas</w:t>
            </w:r>
            <w:r w:rsidRPr="005510BF">
              <w:rPr>
                <w:sz w:val="24"/>
              </w:rPr>
              <w:t>.</w:t>
            </w:r>
          </w:p>
        </w:tc>
      </w:tr>
      <w:tr w:rsidR="00AF66E4" w:rsidRPr="005510BF" w14:paraId="7142980B" w14:textId="77777777" w:rsidTr="00896306">
        <w:tc>
          <w:tcPr>
            <w:tcW w:w="9356" w:type="dxa"/>
            <w:gridSpan w:val="5"/>
            <w:shd w:val="pct20" w:color="000000" w:fill="FFFFFF"/>
          </w:tcPr>
          <w:p w14:paraId="7142980A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6.3 Arvutioskus</w:t>
            </w:r>
          </w:p>
        </w:tc>
      </w:tr>
      <w:tr w:rsidR="00AF66E4" w:rsidRPr="005510BF" w14:paraId="7142980D" w14:textId="77777777" w:rsidTr="00896306">
        <w:tc>
          <w:tcPr>
            <w:tcW w:w="9356" w:type="dxa"/>
            <w:gridSpan w:val="5"/>
          </w:tcPr>
          <w:p w14:paraId="7142980C" w14:textId="13B02390" w:rsidR="00AF66E4" w:rsidRPr="005510BF" w:rsidRDefault="006330FB" w:rsidP="00C146E7">
            <w:pPr>
              <w:rPr>
                <w:sz w:val="24"/>
              </w:rPr>
            </w:pPr>
            <w:r>
              <w:rPr>
                <w:sz w:val="24"/>
              </w:rPr>
              <w:t>Tööks vajaliku rakendustarkvara kasutamise oskus</w:t>
            </w:r>
          </w:p>
        </w:tc>
      </w:tr>
      <w:tr w:rsidR="00AF66E4" w:rsidRPr="005510BF" w14:paraId="7142980F" w14:textId="77777777" w:rsidTr="00896306">
        <w:tc>
          <w:tcPr>
            <w:tcW w:w="9356" w:type="dxa"/>
            <w:gridSpan w:val="5"/>
            <w:tcBorders>
              <w:bottom w:val="nil"/>
            </w:tcBorders>
            <w:shd w:val="pct20" w:color="000000" w:fill="FFFFFF"/>
          </w:tcPr>
          <w:p w14:paraId="7142980E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6.4 Keelteoskus</w:t>
            </w:r>
          </w:p>
        </w:tc>
      </w:tr>
      <w:tr w:rsidR="00AF66E4" w:rsidRPr="005510BF" w14:paraId="71429815" w14:textId="77777777" w:rsidTr="00896306">
        <w:trPr>
          <w:cantSplit/>
        </w:trPr>
        <w:tc>
          <w:tcPr>
            <w:tcW w:w="2987" w:type="dxa"/>
            <w:tcBorders>
              <w:bottom w:val="nil"/>
            </w:tcBorders>
          </w:tcPr>
          <w:p w14:paraId="71429810" w14:textId="77777777" w:rsidR="00AF66E4" w:rsidRPr="005510BF" w:rsidRDefault="00AF66E4" w:rsidP="00C146E7">
            <w:pPr>
              <w:rPr>
                <w:sz w:val="24"/>
              </w:rPr>
            </w:pPr>
            <w:r w:rsidRPr="005510BF">
              <w:rPr>
                <w:sz w:val="24"/>
              </w:rPr>
              <w:t>6.4.1 Eesti keel</w:t>
            </w:r>
          </w:p>
        </w:tc>
        <w:tc>
          <w:tcPr>
            <w:tcW w:w="1420" w:type="dxa"/>
            <w:tcBorders>
              <w:bottom w:val="nil"/>
            </w:tcBorders>
          </w:tcPr>
          <w:p w14:paraId="71429811" w14:textId="77777777" w:rsidR="00AF66E4" w:rsidRPr="005510BF" w:rsidRDefault="00AF66E4" w:rsidP="00C146E7">
            <w:pPr>
              <w:pStyle w:val="Pealkiri1"/>
              <w:rPr>
                <w:smallCaps/>
              </w:rPr>
            </w:pPr>
            <w:r w:rsidRPr="005510BF">
              <w:rPr>
                <w:smallCaps/>
              </w:rPr>
              <w:t>kõrgtase</w:t>
            </w:r>
          </w:p>
        </w:tc>
        <w:tc>
          <w:tcPr>
            <w:tcW w:w="1421" w:type="dxa"/>
            <w:tcBorders>
              <w:bottom w:val="nil"/>
            </w:tcBorders>
          </w:tcPr>
          <w:p w14:paraId="71429812" w14:textId="77777777" w:rsidR="00AF66E4" w:rsidRPr="005510BF" w:rsidRDefault="00AF66E4" w:rsidP="00C146E7">
            <w:pPr>
              <w:rPr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71429813" w14:textId="77777777" w:rsidR="00AF66E4" w:rsidRPr="005510BF" w:rsidRDefault="00AF66E4" w:rsidP="00C146E7">
            <w:pPr>
              <w:pStyle w:val="Pealkiri1"/>
              <w:rPr>
                <w:smallCaps/>
              </w:rPr>
            </w:pPr>
          </w:p>
        </w:tc>
        <w:tc>
          <w:tcPr>
            <w:tcW w:w="2108" w:type="dxa"/>
            <w:tcBorders>
              <w:bottom w:val="nil"/>
            </w:tcBorders>
          </w:tcPr>
          <w:p w14:paraId="71429814" w14:textId="77777777" w:rsidR="00AF66E4" w:rsidRPr="005510BF" w:rsidRDefault="00AF66E4" w:rsidP="00C146E7">
            <w:pPr>
              <w:rPr>
                <w:sz w:val="24"/>
              </w:rPr>
            </w:pPr>
          </w:p>
        </w:tc>
      </w:tr>
      <w:tr w:rsidR="00AF66E4" w:rsidRPr="005510BF" w14:paraId="7142981D" w14:textId="77777777" w:rsidTr="00896306">
        <w:trPr>
          <w:cantSplit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816" w14:textId="77777777" w:rsidR="00E309F7" w:rsidRDefault="00AF66E4" w:rsidP="00E309F7">
            <w:pPr>
              <w:rPr>
                <w:sz w:val="24"/>
              </w:rPr>
            </w:pPr>
            <w:r w:rsidRPr="005510BF">
              <w:rPr>
                <w:sz w:val="24"/>
              </w:rPr>
              <w:t>6.4.2 Vene keel</w:t>
            </w:r>
          </w:p>
          <w:p w14:paraId="71429817" w14:textId="77777777" w:rsidR="00AF66E4" w:rsidRPr="005510BF" w:rsidRDefault="00E309F7" w:rsidP="00E309F7">
            <w:pPr>
              <w:rPr>
                <w:sz w:val="24"/>
              </w:rPr>
            </w:pPr>
            <w:r>
              <w:rPr>
                <w:sz w:val="24"/>
              </w:rPr>
              <w:t xml:space="preserve">6.4.3 Inglise või saksa </w:t>
            </w:r>
            <w:r w:rsidR="00AF66E4" w:rsidRPr="005510BF">
              <w:rPr>
                <w:sz w:val="24"/>
              </w:rPr>
              <w:t>keel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</w:tcBorders>
          </w:tcPr>
          <w:p w14:paraId="71429818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kesktase</w:t>
            </w:r>
          </w:p>
          <w:p w14:paraId="71429819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kesktase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14:paraId="7142981A" w14:textId="77777777" w:rsidR="00AF66E4" w:rsidRPr="005510BF" w:rsidRDefault="00AF66E4" w:rsidP="00C146E7">
            <w:pPr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14:paraId="7142981B" w14:textId="77777777" w:rsidR="00AF66E4" w:rsidRPr="005510BF" w:rsidRDefault="00AF66E4" w:rsidP="00C146E7">
            <w:pPr>
              <w:rPr>
                <w:smallCaps/>
                <w:sz w:val="24"/>
              </w:rPr>
            </w:pPr>
          </w:p>
        </w:tc>
        <w:tc>
          <w:tcPr>
            <w:tcW w:w="21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42981C" w14:textId="77777777" w:rsidR="00AF66E4" w:rsidRPr="005510BF" w:rsidRDefault="00AF66E4" w:rsidP="00C146E7">
            <w:pPr>
              <w:rPr>
                <w:sz w:val="24"/>
              </w:rPr>
            </w:pPr>
          </w:p>
        </w:tc>
      </w:tr>
      <w:tr w:rsidR="00AF66E4" w:rsidRPr="005510BF" w14:paraId="7142981F" w14:textId="77777777" w:rsidTr="00896306">
        <w:tc>
          <w:tcPr>
            <w:tcW w:w="9356" w:type="dxa"/>
            <w:gridSpan w:val="5"/>
            <w:tcBorders>
              <w:top w:val="nil"/>
            </w:tcBorders>
            <w:shd w:val="pct20" w:color="000000" w:fill="FFFFFF"/>
          </w:tcPr>
          <w:p w14:paraId="7142981E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6.5 Ülesannete täitmiseks vajalikud teadmised ja oskused</w:t>
            </w:r>
          </w:p>
        </w:tc>
      </w:tr>
      <w:tr w:rsidR="00AF66E4" w:rsidRPr="005510BF" w14:paraId="71429821" w14:textId="77777777" w:rsidTr="00896306">
        <w:tc>
          <w:tcPr>
            <w:tcW w:w="9356" w:type="dxa"/>
            <w:gridSpan w:val="5"/>
          </w:tcPr>
          <w:p w14:paraId="71429820" w14:textId="2A4571CE" w:rsidR="00AF66E4" w:rsidRPr="005510BF" w:rsidRDefault="00AF66E4" w:rsidP="00C146E7">
            <w:pPr>
              <w:numPr>
                <w:ilvl w:val="2"/>
                <w:numId w:val="9"/>
              </w:numPr>
              <w:rPr>
                <w:sz w:val="24"/>
              </w:rPr>
            </w:pPr>
            <w:r w:rsidRPr="005510BF">
              <w:rPr>
                <w:sz w:val="24"/>
              </w:rPr>
              <w:t>Riigi põhikorra tundmine, kodanike õiguste ja vabaduste, avaliku halduse organisatsiooni ja avalikku teenistust reguleerivate õigusaktide tundmine</w:t>
            </w:r>
            <w:r w:rsidR="006330FB">
              <w:rPr>
                <w:sz w:val="24"/>
              </w:rPr>
              <w:t>.</w:t>
            </w:r>
          </w:p>
        </w:tc>
      </w:tr>
      <w:tr w:rsidR="00AF66E4" w:rsidRPr="005510BF" w14:paraId="71429823" w14:textId="77777777" w:rsidTr="00896306">
        <w:tc>
          <w:tcPr>
            <w:tcW w:w="9356" w:type="dxa"/>
            <w:gridSpan w:val="5"/>
          </w:tcPr>
          <w:p w14:paraId="71429822" w14:textId="7EE0C8B6" w:rsidR="00AF66E4" w:rsidRPr="005510BF" w:rsidRDefault="00AF66E4" w:rsidP="00C146E7">
            <w:pPr>
              <w:numPr>
                <w:ilvl w:val="2"/>
                <w:numId w:val="9"/>
              </w:numPr>
              <w:rPr>
                <w:sz w:val="24"/>
              </w:rPr>
            </w:pPr>
            <w:r w:rsidRPr="005510BF">
              <w:rPr>
                <w:sz w:val="24"/>
              </w:rPr>
              <w:t>Kohaliku omavalitsuse valitsemisala ja seda reguleerivate õigusaktide ning asjaajamiskorra tundmine</w:t>
            </w:r>
            <w:r w:rsidR="006330FB">
              <w:rPr>
                <w:sz w:val="24"/>
              </w:rPr>
              <w:t>.</w:t>
            </w:r>
          </w:p>
        </w:tc>
      </w:tr>
      <w:tr w:rsidR="00AF66E4" w:rsidRPr="005510BF" w14:paraId="71429827" w14:textId="77777777" w:rsidTr="00896306">
        <w:tc>
          <w:tcPr>
            <w:tcW w:w="9356" w:type="dxa"/>
            <w:gridSpan w:val="5"/>
          </w:tcPr>
          <w:p w14:paraId="71429826" w14:textId="5D5869DF" w:rsidR="00AF66E4" w:rsidRPr="005510BF" w:rsidRDefault="00AF66E4" w:rsidP="00C146E7">
            <w:pPr>
              <w:numPr>
                <w:ilvl w:val="2"/>
                <w:numId w:val="9"/>
              </w:numPr>
              <w:rPr>
                <w:sz w:val="24"/>
              </w:rPr>
            </w:pPr>
            <w:r w:rsidRPr="005510BF">
              <w:rPr>
                <w:sz w:val="24"/>
              </w:rPr>
              <w:t>Hea suhtlemisoskus, sealhulgas oskus korraldada koostööd avalike huvide elluviimisel</w:t>
            </w:r>
            <w:r w:rsidR="006330FB">
              <w:rPr>
                <w:sz w:val="24"/>
              </w:rPr>
              <w:t>.</w:t>
            </w:r>
          </w:p>
        </w:tc>
      </w:tr>
      <w:tr w:rsidR="00AF66E4" w:rsidRPr="005510BF" w14:paraId="71429829" w14:textId="77777777" w:rsidTr="00896306">
        <w:tc>
          <w:tcPr>
            <w:tcW w:w="9356" w:type="dxa"/>
            <w:gridSpan w:val="5"/>
          </w:tcPr>
          <w:p w14:paraId="71429828" w14:textId="3FF54284" w:rsidR="00AF66E4" w:rsidRPr="005510BF" w:rsidRDefault="00AF66E4" w:rsidP="00A85EDE">
            <w:pPr>
              <w:numPr>
                <w:ilvl w:val="2"/>
                <w:numId w:val="9"/>
              </w:numPr>
              <w:rPr>
                <w:sz w:val="24"/>
              </w:rPr>
            </w:pPr>
            <w:r w:rsidRPr="005510BF">
              <w:rPr>
                <w:sz w:val="24"/>
              </w:rPr>
              <w:lastRenderedPageBreak/>
              <w:t xml:space="preserve">Ametikohal nõutavad </w:t>
            </w:r>
            <w:proofErr w:type="spellStart"/>
            <w:r w:rsidRPr="005510BF">
              <w:rPr>
                <w:sz w:val="24"/>
              </w:rPr>
              <w:t>üldteadmised</w:t>
            </w:r>
            <w:proofErr w:type="spellEnd"/>
            <w:r w:rsidRPr="005510BF">
              <w:rPr>
                <w:sz w:val="24"/>
              </w:rPr>
              <w:t xml:space="preserve"> </w:t>
            </w:r>
            <w:r w:rsidR="00A85EDE" w:rsidRPr="005510BF">
              <w:rPr>
                <w:sz w:val="24"/>
              </w:rPr>
              <w:t xml:space="preserve">haldusmenetlusest ja </w:t>
            </w:r>
            <w:r w:rsidRPr="005510BF">
              <w:rPr>
                <w:sz w:val="24"/>
              </w:rPr>
              <w:t>dokumentide koostamisest</w:t>
            </w:r>
            <w:r w:rsidR="006330FB">
              <w:rPr>
                <w:sz w:val="24"/>
              </w:rPr>
              <w:t>.</w:t>
            </w:r>
          </w:p>
        </w:tc>
      </w:tr>
      <w:tr w:rsidR="00AF66E4" w:rsidRPr="005510BF" w14:paraId="7142982B" w14:textId="77777777" w:rsidTr="00896306">
        <w:tc>
          <w:tcPr>
            <w:tcW w:w="9356" w:type="dxa"/>
            <w:gridSpan w:val="5"/>
          </w:tcPr>
          <w:p w14:paraId="7142982A" w14:textId="77777777" w:rsidR="00AF66E4" w:rsidRPr="005510BF" w:rsidRDefault="00AF66E4" w:rsidP="00A85EDE">
            <w:pPr>
              <w:numPr>
                <w:ilvl w:val="2"/>
                <w:numId w:val="9"/>
              </w:numPr>
              <w:rPr>
                <w:smallCaps/>
                <w:sz w:val="24"/>
              </w:rPr>
            </w:pPr>
            <w:r w:rsidRPr="005510BF">
              <w:rPr>
                <w:sz w:val="24"/>
              </w:rPr>
              <w:t>Muud amet</w:t>
            </w:r>
            <w:r w:rsidR="00486C9D" w:rsidRPr="005510BF">
              <w:rPr>
                <w:sz w:val="24"/>
              </w:rPr>
              <w:t>i</w:t>
            </w:r>
            <w:r w:rsidRPr="005510BF">
              <w:rPr>
                <w:sz w:val="24"/>
              </w:rPr>
              <w:t>kohal nõutavad teadmised ja eelarve kujundamise põhimõtete tundmine.</w:t>
            </w:r>
          </w:p>
        </w:tc>
      </w:tr>
      <w:tr w:rsidR="00AF66E4" w:rsidRPr="005510BF" w14:paraId="7142982D" w14:textId="77777777" w:rsidTr="00896306">
        <w:tc>
          <w:tcPr>
            <w:tcW w:w="9356" w:type="dxa"/>
            <w:gridSpan w:val="5"/>
            <w:shd w:val="pct20" w:color="000000" w:fill="FFFFFF"/>
          </w:tcPr>
          <w:p w14:paraId="7142982C" w14:textId="77777777" w:rsidR="00AF66E4" w:rsidRPr="005510BF" w:rsidRDefault="00AF66E4" w:rsidP="00C146E7">
            <w:pPr>
              <w:rPr>
                <w:smallCaps/>
                <w:sz w:val="24"/>
              </w:rPr>
            </w:pPr>
            <w:r w:rsidRPr="005510BF">
              <w:rPr>
                <w:smallCaps/>
                <w:sz w:val="24"/>
              </w:rPr>
              <w:t>6.6 isiksuseomadused</w:t>
            </w:r>
          </w:p>
        </w:tc>
      </w:tr>
      <w:tr w:rsidR="00AF66E4" w:rsidRPr="005510BF" w14:paraId="7142982F" w14:textId="77777777" w:rsidTr="00896306">
        <w:tc>
          <w:tcPr>
            <w:tcW w:w="9356" w:type="dxa"/>
            <w:gridSpan w:val="5"/>
          </w:tcPr>
          <w:p w14:paraId="7142982E" w14:textId="765EA260" w:rsidR="00AF66E4" w:rsidRPr="005510BF" w:rsidRDefault="00AF66E4" w:rsidP="00C146E7">
            <w:pPr>
              <w:numPr>
                <w:ilvl w:val="2"/>
                <w:numId w:val="8"/>
              </w:numPr>
              <w:rPr>
                <w:sz w:val="24"/>
              </w:rPr>
            </w:pPr>
            <w:r w:rsidRPr="005510BF">
              <w:rPr>
                <w:sz w:val="24"/>
              </w:rPr>
              <w:t>Initsiatiiv ja algatusvõime, sealhulgas võime välja töötada uusi lahendusi, muudatusi algatada, omaks võtta ja ellu viia, koostöövalmidus</w:t>
            </w:r>
            <w:r w:rsidR="007A5A94">
              <w:rPr>
                <w:sz w:val="24"/>
              </w:rPr>
              <w:t>.</w:t>
            </w:r>
          </w:p>
        </w:tc>
      </w:tr>
      <w:tr w:rsidR="00AF66E4" w:rsidRPr="005510BF" w14:paraId="71429831" w14:textId="77777777" w:rsidTr="00896306">
        <w:tc>
          <w:tcPr>
            <w:tcW w:w="9356" w:type="dxa"/>
            <w:gridSpan w:val="5"/>
          </w:tcPr>
          <w:p w14:paraId="71429830" w14:textId="2D2F4188" w:rsidR="00AF66E4" w:rsidRPr="005510BF" w:rsidRDefault="00AF66E4" w:rsidP="00C146E7">
            <w:pPr>
              <w:numPr>
                <w:ilvl w:val="2"/>
                <w:numId w:val="8"/>
              </w:numPr>
              <w:rPr>
                <w:sz w:val="24"/>
              </w:rPr>
            </w:pPr>
            <w:r w:rsidRPr="005510BF">
              <w:rPr>
                <w:sz w:val="24"/>
              </w:rPr>
              <w:t>Korrektsus, viisakus, tasakaalukus</w:t>
            </w:r>
            <w:r w:rsidR="007A5A94">
              <w:rPr>
                <w:sz w:val="24"/>
              </w:rPr>
              <w:t>.</w:t>
            </w:r>
          </w:p>
        </w:tc>
      </w:tr>
      <w:tr w:rsidR="00AF66E4" w:rsidRPr="005510BF" w14:paraId="71429833" w14:textId="77777777" w:rsidTr="00896306">
        <w:tc>
          <w:tcPr>
            <w:tcW w:w="9356" w:type="dxa"/>
            <w:gridSpan w:val="5"/>
          </w:tcPr>
          <w:p w14:paraId="71429832" w14:textId="41AB52EE" w:rsidR="00AF66E4" w:rsidRPr="005510BF" w:rsidRDefault="00AF66E4" w:rsidP="003C3B61">
            <w:pPr>
              <w:numPr>
                <w:ilvl w:val="2"/>
                <w:numId w:val="8"/>
              </w:numPr>
              <w:rPr>
                <w:sz w:val="24"/>
              </w:rPr>
            </w:pPr>
            <w:r w:rsidRPr="005510BF">
              <w:rPr>
                <w:sz w:val="24"/>
              </w:rPr>
              <w:t xml:space="preserve">Töövõime, sealhulgas võime stabiilselt ja tulemuslikult töötada ka pingeolukorras, </w:t>
            </w:r>
            <w:r w:rsidR="003C3B61">
              <w:rPr>
                <w:sz w:val="24"/>
              </w:rPr>
              <w:t>oskus kasutada aega efektiivselt</w:t>
            </w:r>
            <w:r w:rsidRPr="005510BF">
              <w:rPr>
                <w:sz w:val="24"/>
              </w:rPr>
              <w:t xml:space="preserve">, kõrge stressitaluvus, </w:t>
            </w:r>
            <w:r w:rsidR="003C3B61">
              <w:rPr>
                <w:sz w:val="24"/>
              </w:rPr>
              <w:t xml:space="preserve">orienteeritus </w:t>
            </w:r>
            <w:r w:rsidRPr="005510BF">
              <w:rPr>
                <w:sz w:val="24"/>
              </w:rPr>
              <w:t>omavalitsuse huvide</w:t>
            </w:r>
            <w:r w:rsidR="003C3B61">
              <w:rPr>
                <w:sz w:val="24"/>
              </w:rPr>
              <w:t>le</w:t>
            </w:r>
            <w:r w:rsidR="007A5A94">
              <w:rPr>
                <w:sz w:val="24"/>
              </w:rPr>
              <w:t>.</w:t>
            </w:r>
          </w:p>
        </w:tc>
      </w:tr>
      <w:tr w:rsidR="00AF66E4" w:rsidRPr="005510BF" w14:paraId="71429835" w14:textId="77777777" w:rsidTr="00896306">
        <w:tc>
          <w:tcPr>
            <w:tcW w:w="9356" w:type="dxa"/>
            <w:gridSpan w:val="5"/>
          </w:tcPr>
          <w:p w14:paraId="71429834" w14:textId="665B28CB" w:rsidR="00AF66E4" w:rsidRPr="005510BF" w:rsidRDefault="00AF66E4" w:rsidP="00C146E7">
            <w:pPr>
              <w:numPr>
                <w:ilvl w:val="2"/>
                <w:numId w:val="8"/>
              </w:numPr>
              <w:rPr>
                <w:sz w:val="24"/>
              </w:rPr>
            </w:pPr>
            <w:r w:rsidRPr="005510BF">
              <w:rPr>
                <w:sz w:val="24"/>
              </w:rPr>
              <w:t>Lojaalsus, kohusetunne, usaldusväärsus, konfidentsiaalse informatsiooni hoidmise oskus, otsustus- ja vastutusvõime, võime ette näha tagajärgi ja vastutada nende eest</w:t>
            </w:r>
            <w:r w:rsidR="007A5A94">
              <w:rPr>
                <w:sz w:val="24"/>
              </w:rPr>
              <w:t>.</w:t>
            </w:r>
          </w:p>
        </w:tc>
      </w:tr>
      <w:tr w:rsidR="00AF66E4" w:rsidRPr="005510BF" w14:paraId="71429837" w14:textId="77777777" w:rsidTr="00896306">
        <w:tc>
          <w:tcPr>
            <w:tcW w:w="9356" w:type="dxa"/>
            <w:gridSpan w:val="5"/>
          </w:tcPr>
          <w:p w14:paraId="71429836" w14:textId="77777777" w:rsidR="00AF66E4" w:rsidRPr="005510BF" w:rsidRDefault="00AF66E4" w:rsidP="00C146E7">
            <w:pPr>
              <w:numPr>
                <w:ilvl w:val="2"/>
                <w:numId w:val="8"/>
              </w:numPr>
              <w:rPr>
                <w:sz w:val="24"/>
              </w:rPr>
            </w:pPr>
            <w:r w:rsidRPr="005510BF">
              <w:rPr>
                <w:sz w:val="24"/>
              </w:rPr>
              <w:t>Intellektuaalne võimekus, sealhulgas olulise eristamise ning analüüsi- ja sünteesivõime.</w:t>
            </w:r>
          </w:p>
        </w:tc>
      </w:tr>
    </w:tbl>
    <w:p w14:paraId="71429838" w14:textId="77777777" w:rsidR="00AF66E4" w:rsidRPr="005510BF" w:rsidRDefault="00AF66E4" w:rsidP="00AF66E4">
      <w:pPr>
        <w:rPr>
          <w:smallCaps/>
          <w:sz w:val="24"/>
        </w:rPr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AB137E" w:rsidRPr="00AB137E" w14:paraId="7142983A" w14:textId="77777777" w:rsidTr="00896306">
        <w:trPr>
          <w:trHeight w:val="49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1429839" w14:textId="77777777" w:rsidR="00AB137E" w:rsidRPr="00AB137E" w:rsidRDefault="00AB137E" w:rsidP="00AB137E">
            <w:pPr>
              <w:suppressAutoHyphens/>
              <w:snapToGrid w:val="0"/>
              <w:jc w:val="both"/>
              <w:rPr>
                <w:b/>
                <w:sz w:val="24"/>
                <w:lang w:eastAsia="ar-SA"/>
              </w:rPr>
            </w:pPr>
            <w:r w:rsidRPr="00AB137E">
              <w:rPr>
                <w:b/>
                <w:sz w:val="24"/>
                <w:lang w:eastAsia="ar-SA"/>
              </w:rPr>
              <w:t>7</w:t>
            </w:r>
            <w:r w:rsidRPr="00AB137E">
              <w:rPr>
                <w:b/>
                <w:sz w:val="24"/>
                <w:lang w:eastAsia="ar-SA"/>
              </w:rPr>
              <w:tab/>
              <w:t>AMETIJUHENDI MUUTMINE</w:t>
            </w:r>
          </w:p>
        </w:tc>
      </w:tr>
      <w:tr w:rsidR="00AB137E" w:rsidRPr="00AB137E" w14:paraId="7142983C" w14:textId="77777777" w:rsidTr="00896306">
        <w:tc>
          <w:tcPr>
            <w:tcW w:w="9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83B" w14:textId="77777777" w:rsidR="00AB137E" w:rsidRPr="00AB137E" w:rsidRDefault="00AB137E" w:rsidP="00AB137E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 w:rsidRPr="00AB137E">
              <w:rPr>
                <w:sz w:val="24"/>
                <w:lang w:eastAsia="ar-SA"/>
              </w:rPr>
              <w:t>7.1 Ametijuhend vaadatakse üle soovituslikult üks kord aastas või töökorralduse muutumisel.</w:t>
            </w:r>
          </w:p>
        </w:tc>
      </w:tr>
      <w:tr w:rsidR="00AB137E" w:rsidRPr="00AB137E" w14:paraId="7142983E" w14:textId="77777777" w:rsidTr="00896306">
        <w:tc>
          <w:tcPr>
            <w:tcW w:w="9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83D" w14:textId="77777777" w:rsidR="00AB137E" w:rsidRPr="00AB137E" w:rsidRDefault="00AB137E" w:rsidP="00AB137E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 w:rsidRPr="00AB137E">
              <w:rPr>
                <w:sz w:val="24"/>
                <w:lang w:eastAsia="ar-SA"/>
              </w:rPr>
              <w:t>7.2 Ametijuhendit muudetakse teenistuja nõusolekuta, kui ei muutu ametikoha eesmärk, põhifunktsioonid, nõutav erialane ettevalmistus ja ametniku ülesannete maht oluliselt ei suurene.</w:t>
            </w:r>
          </w:p>
        </w:tc>
      </w:tr>
    </w:tbl>
    <w:p w14:paraId="7142983F" w14:textId="77777777" w:rsidR="00AB137E" w:rsidRPr="00AB137E" w:rsidRDefault="00AB137E" w:rsidP="00AB137E">
      <w:pPr>
        <w:suppressAutoHyphens/>
        <w:jc w:val="both"/>
        <w:rPr>
          <w:sz w:val="24"/>
          <w:lang w:eastAsia="ar-SA"/>
        </w:rPr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A5A94" w:rsidRPr="003E4E57" w14:paraId="53AEE257" w14:textId="77777777" w:rsidTr="00334A5C">
        <w:trPr>
          <w:trHeight w:val="49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67D6595" w14:textId="77777777" w:rsidR="007A5A94" w:rsidRPr="003E4E57" w:rsidRDefault="007A5A94" w:rsidP="00334A5C">
            <w:pPr>
              <w:suppressAutoHyphens/>
              <w:snapToGrid w:val="0"/>
              <w:ind w:left="709"/>
              <w:jc w:val="both"/>
              <w:rPr>
                <w:b/>
                <w:sz w:val="24"/>
                <w:lang w:eastAsia="ar-SA"/>
              </w:rPr>
            </w:pPr>
            <w:r w:rsidRPr="003E4E57">
              <w:rPr>
                <w:b/>
                <w:sz w:val="24"/>
                <w:lang w:eastAsia="ar-SA"/>
              </w:rPr>
              <w:t>8</w:t>
            </w:r>
            <w:r w:rsidRPr="003E4E57">
              <w:rPr>
                <w:b/>
                <w:sz w:val="24"/>
                <w:lang w:eastAsia="ar-SA"/>
              </w:rPr>
              <w:tab/>
              <w:t>ALLKIRJASTAJAD</w:t>
            </w:r>
          </w:p>
        </w:tc>
      </w:tr>
    </w:tbl>
    <w:tbl>
      <w:tblPr>
        <w:tblStyle w:val="Kontuurtabel"/>
        <w:tblW w:w="9356" w:type="dxa"/>
        <w:tblInd w:w="-147" w:type="dxa"/>
        <w:tblLook w:val="04A0" w:firstRow="1" w:lastRow="0" w:firstColumn="1" w:lastColumn="0" w:noHBand="0" w:noVBand="1"/>
      </w:tblPr>
      <w:tblGrid>
        <w:gridCol w:w="2902"/>
        <w:gridCol w:w="2733"/>
        <w:gridCol w:w="3721"/>
      </w:tblGrid>
      <w:tr w:rsidR="007A5A94" w:rsidRPr="003E4E57" w14:paraId="1319BA84" w14:textId="77777777" w:rsidTr="00334A5C">
        <w:tc>
          <w:tcPr>
            <w:tcW w:w="2902" w:type="dxa"/>
          </w:tcPr>
          <w:p w14:paraId="772DFBF1" w14:textId="77777777" w:rsidR="007A5A94" w:rsidRPr="003E4E57" w:rsidRDefault="007A5A94" w:rsidP="00334A5C">
            <w:pPr>
              <w:suppressAutoHyphens/>
              <w:ind w:left="34"/>
              <w:jc w:val="both"/>
              <w:rPr>
                <w:sz w:val="24"/>
                <w:lang w:eastAsia="ar-SA"/>
              </w:rPr>
            </w:pPr>
            <w:r w:rsidRPr="003E4E57">
              <w:rPr>
                <w:sz w:val="24"/>
                <w:lang w:eastAsia="ar-SA"/>
              </w:rPr>
              <w:t>Vallavanem</w:t>
            </w:r>
          </w:p>
        </w:tc>
        <w:tc>
          <w:tcPr>
            <w:tcW w:w="2733" w:type="dxa"/>
          </w:tcPr>
          <w:p w14:paraId="3A2752AC" w14:textId="77777777" w:rsidR="007A5A94" w:rsidRPr="003E4E57" w:rsidRDefault="007A5A94" w:rsidP="00334A5C">
            <w:pPr>
              <w:suppressAutoHyphens/>
              <w:ind w:left="70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Allar Haljasorg</w:t>
            </w:r>
          </w:p>
        </w:tc>
        <w:tc>
          <w:tcPr>
            <w:tcW w:w="3721" w:type="dxa"/>
          </w:tcPr>
          <w:p w14:paraId="119B6FB9" w14:textId="77777777" w:rsidR="007A5A94" w:rsidRPr="003E4E57" w:rsidRDefault="007A5A94" w:rsidP="00334A5C">
            <w:pPr>
              <w:suppressAutoHyphens/>
              <w:ind w:left="70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(digiallkiri)</w:t>
            </w:r>
          </w:p>
        </w:tc>
      </w:tr>
      <w:tr w:rsidR="007A5A94" w:rsidRPr="003E4E57" w14:paraId="007F291D" w14:textId="77777777" w:rsidTr="00334A5C">
        <w:tc>
          <w:tcPr>
            <w:tcW w:w="2902" w:type="dxa"/>
          </w:tcPr>
          <w:p w14:paraId="5D15172B" w14:textId="1AB5AFAD" w:rsidR="007A5A94" w:rsidRPr="003E4E57" w:rsidRDefault="007A5A94" w:rsidP="00334A5C">
            <w:pPr>
              <w:suppressAutoHyphens/>
              <w:ind w:left="34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Jurist</w:t>
            </w:r>
          </w:p>
        </w:tc>
        <w:tc>
          <w:tcPr>
            <w:tcW w:w="2733" w:type="dxa"/>
          </w:tcPr>
          <w:p w14:paraId="0D26B5D3" w14:textId="1CAF3A4E" w:rsidR="007A5A94" w:rsidRPr="003E4E57" w:rsidRDefault="007A5A94" w:rsidP="00334A5C">
            <w:pPr>
              <w:suppressAutoHyphens/>
              <w:ind w:left="70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Eero Alamaa</w:t>
            </w:r>
          </w:p>
        </w:tc>
        <w:tc>
          <w:tcPr>
            <w:tcW w:w="3721" w:type="dxa"/>
          </w:tcPr>
          <w:p w14:paraId="211A1408" w14:textId="77777777" w:rsidR="007A5A94" w:rsidRPr="003E4E57" w:rsidRDefault="007A5A94" w:rsidP="00334A5C">
            <w:pPr>
              <w:suppressAutoHyphens/>
              <w:ind w:left="70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(digiallkiri)</w:t>
            </w:r>
          </w:p>
        </w:tc>
      </w:tr>
    </w:tbl>
    <w:p w14:paraId="7142984A" w14:textId="77777777" w:rsidR="00AF66E4" w:rsidRPr="005510BF" w:rsidRDefault="00AF66E4" w:rsidP="00AF66E4">
      <w:pPr>
        <w:rPr>
          <w:smallCaps/>
          <w:sz w:val="24"/>
        </w:rPr>
      </w:pPr>
    </w:p>
    <w:sectPr w:rsidR="00AF66E4" w:rsidRPr="005510BF" w:rsidSect="00F00743">
      <w:pgSz w:w="11906" w:h="16838"/>
      <w:pgMar w:top="1276" w:right="991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4867FF"/>
    <w:multiLevelType w:val="multilevel"/>
    <w:tmpl w:val="D804CA5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900728"/>
    <w:multiLevelType w:val="multilevel"/>
    <w:tmpl w:val="81B0CF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91191"/>
    <w:multiLevelType w:val="multilevel"/>
    <w:tmpl w:val="3E0018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945D93"/>
    <w:multiLevelType w:val="hybridMultilevel"/>
    <w:tmpl w:val="34506A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1FE7"/>
    <w:multiLevelType w:val="multilevel"/>
    <w:tmpl w:val="4E6E4B8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917C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015ED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6D706F"/>
    <w:multiLevelType w:val="multilevel"/>
    <w:tmpl w:val="D9CE77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8655E1"/>
    <w:multiLevelType w:val="multilevel"/>
    <w:tmpl w:val="B99C1B3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2C0AA5"/>
    <w:multiLevelType w:val="multilevel"/>
    <w:tmpl w:val="026057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7308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B20E78"/>
    <w:multiLevelType w:val="multilevel"/>
    <w:tmpl w:val="5FC6A3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6246EB"/>
    <w:multiLevelType w:val="multilevel"/>
    <w:tmpl w:val="EBC20D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DD14C1"/>
    <w:multiLevelType w:val="multilevel"/>
    <w:tmpl w:val="5FC6A3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0B3DEC"/>
    <w:multiLevelType w:val="multilevel"/>
    <w:tmpl w:val="5FC6A3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2734B5"/>
    <w:multiLevelType w:val="multilevel"/>
    <w:tmpl w:val="A7EEE78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463DB6"/>
    <w:multiLevelType w:val="multilevel"/>
    <w:tmpl w:val="688E96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CC6454"/>
    <w:multiLevelType w:val="multilevel"/>
    <w:tmpl w:val="5FC6A3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1C30A4"/>
    <w:multiLevelType w:val="multilevel"/>
    <w:tmpl w:val="688E96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491C9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25016DF"/>
    <w:multiLevelType w:val="multilevel"/>
    <w:tmpl w:val="5CBE749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5A3D9F"/>
    <w:multiLevelType w:val="multilevel"/>
    <w:tmpl w:val="D4904B8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FD74CE"/>
    <w:multiLevelType w:val="multilevel"/>
    <w:tmpl w:val="5FC6A3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7C77D6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8345A9D"/>
    <w:multiLevelType w:val="multilevel"/>
    <w:tmpl w:val="B47CA7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91E78FF"/>
    <w:multiLevelType w:val="multilevel"/>
    <w:tmpl w:val="1D9A0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D90ED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E14DAA"/>
    <w:multiLevelType w:val="multilevel"/>
    <w:tmpl w:val="55C0FF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6E1C12"/>
    <w:multiLevelType w:val="multilevel"/>
    <w:tmpl w:val="06A2A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9979023">
    <w:abstractNumId w:val="1"/>
  </w:num>
  <w:num w:numId="2" w16cid:durableId="1943370701">
    <w:abstractNumId w:val="18"/>
  </w:num>
  <w:num w:numId="3" w16cid:durableId="1234586731">
    <w:abstractNumId w:val="12"/>
  </w:num>
  <w:num w:numId="4" w16cid:durableId="604001494">
    <w:abstractNumId w:val="11"/>
  </w:num>
  <w:num w:numId="5" w16cid:durableId="682243480">
    <w:abstractNumId w:val="15"/>
  </w:num>
  <w:num w:numId="6" w16cid:durableId="864101261">
    <w:abstractNumId w:val="14"/>
  </w:num>
  <w:num w:numId="7" w16cid:durableId="416633024">
    <w:abstractNumId w:val="23"/>
  </w:num>
  <w:num w:numId="8" w16cid:durableId="1514882095">
    <w:abstractNumId w:val="21"/>
  </w:num>
  <w:num w:numId="9" w16cid:durableId="1628585059">
    <w:abstractNumId w:val="9"/>
  </w:num>
  <w:num w:numId="10" w16cid:durableId="1703167088">
    <w:abstractNumId w:val="25"/>
  </w:num>
  <w:num w:numId="11" w16cid:durableId="965430782">
    <w:abstractNumId w:val="10"/>
  </w:num>
  <w:num w:numId="12" w16cid:durableId="1828934935">
    <w:abstractNumId w:val="20"/>
  </w:num>
  <w:num w:numId="13" w16cid:durableId="576667637">
    <w:abstractNumId w:val="6"/>
  </w:num>
  <w:num w:numId="14" w16cid:durableId="1161699802">
    <w:abstractNumId w:val="16"/>
  </w:num>
  <w:num w:numId="15" w16cid:durableId="183397735">
    <w:abstractNumId w:val="5"/>
  </w:num>
  <w:num w:numId="16" w16cid:durableId="300042799">
    <w:abstractNumId w:val="24"/>
  </w:num>
  <w:num w:numId="17" w16cid:durableId="1094283379">
    <w:abstractNumId w:val="13"/>
  </w:num>
  <w:num w:numId="18" w16cid:durableId="2103183459">
    <w:abstractNumId w:val="8"/>
  </w:num>
  <w:num w:numId="19" w16cid:durableId="462815605">
    <w:abstractNumId w:val="0"/>
  </w:num>
  <w:num w:numId="20" w16cid:durableId="838425875">
    <w:abstractNumId w:val="3"/>
  </w:num>
  <w:num w:numId="21" w16cid:durableId="215242995">
    <w:abstractNumId w:val="26"/>
  </w:num>
  <w:num w:numId="22" w16cid:durableId="2140487586">
    <w:abstractNumId w:val="27"/>
  </w:num>
  <w:num w:numId="23" w16cid:durableId="482937136">
    <w:abstractNumId w:val="29"/>
  </w:num>
  <w:num w:numId="24" w16cid:durableId="649555014">
    <w:abstractNumId w:val="19"/>
  </w:num>
  <w:num w:numId="25" w16cid:durableId="99187728">
    <w:abstractNumId w:val="17"/>
  </w:num>
  <w:num w:numId="26" w16cid:durableId="492717979">
    <w:abstractNumId w:val="28"/>
  </w:num>
  <w:num w:numId="27" w16cid:durableId="1786074321">
    <w:abstractNumId w:val="22"/>
  </w:num>
  <w:num w:numId="28" w16cid:durableId="1691294590">
    <w:abstractNumId w:val="2"/>
  </w:num>
  <w:num w:numId="29" w16cid:durableId="1308897683">
    <w:abstractNumId w:val="4"/>
  </w:num>
  <w:num w:numId="30" w16cid:durableId="40370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B2"/>
    <w:rsid w:val="0005427B"/>
    <w:rsid w:val="000E791B"/>
    <w:rsid w:val="00101F4B"/>
    <w:rsid w:val="00120104"/>
    <w:rsid w:val="001A5FCF"/>
    <w:rsid w:val="001E2AB2"/>
    <w:rsid w:val="001F74EC"/>
    <w:rsid w:val="002845E7"/>
    <w:rsid w:val="00287DE5"/>
    <w:rsid w:val="00304320"/>
    <w:rsid w:val="003054D1"/>
    <w:rsid w:val="0031212D"/>
    <w:rsid w:val="00355083"/>
    <w:rsid w:val="003A16A3"/>
    <w:rsid w:val="003C1223"/>
    <w:rsid w:val="003C3B61"/>
    <w:rsid w:val="003F2BC3"/>
    <w:rsid w:val="003F4923"/>
    <w:rsid w:val="00412702"/>
    <w:rsid w:val="00415957"/>
    <w:rsid w:val="00420D9E"/>
    <w:rsid w:val="0043363E"/>
    <w:rsid w:val="004457FB"/>
    <w:rsid w:val="00463B26"/>
    <w:rsid w:val="00486C9D"/>
    <w:rsid w:val="004C5DF0"/>
    <w:rsid w:val="005171CA"/>
    <w:rsid w:val="00534D60"/>
    <w:rsid w:val="0054325F"/>
    <w:rsid w:val="005510BF"/>
    <w:rsid w:val="00552485"/>
    <w:rsid w:val="00587EEA"/>
    <w:rsid w:val="006330FB"/>
    <w:rsid w:val="00764F8B"/>
    <w:rsid w:val="00793D04"/>
    <w:rsid w:val="0079510C"/>
    <w:rsid w:val="007A5A94"/>
    <w:rsid w:val="007B094F"/>
    <w:rsid w:val="007C0DB1"/>
    <w:rsid w:val="007D6D6C"/>
    <w:rsid w:val="008244E4"/>
    <w:rsid w:val="008724BD"/>
    <w:rsid w:val="00896306"/>
    <w:rsid w:val="008A5C73"/>
    <w:rsid w:val="008C53E2"/>
    <w:rsid w:val="00984DE6"/>
    <w:rsid w:val="009B0A82"/>
    <w:rsid w:val="009B7DA4"/>
    <w:rsid w:val="009D3C87"/>
    <w:rsid w:val="00A04845"/>
    <w:rsid w:val="00A05620"/>
    <w:rsid w:val="00A36664"/>
    <w:rsid w:val="00A53720"/>
    <w:rsid w:val="00A74746"/>
    <w:rsid w:val="00A85EDE"/>
    <w:rsid w:val="00AB137E"/>
    <w:rsid w:val="00AB56A4"/>
    <w:rsid w:val="00AF66E4"/>
    <w:rsid w:val="00B56A98"/>
    <w:rsid w:val="00BD60EE"/>
    <w:rsid w:val="00C12DD3"/>
    <w:rsid w:val="00C146E7"/>
    <w:rsid w:val="00CD4A8B"/>
    <w:rsid w:val="00D4481A"/>
    <w:rsid w:val="00D550CE"/>
    <w:rsid w:val="00D57CC1"/>
    <w:rsid w:val="00DC2525"/>
    <w:rsid w:val="00E00DE9"/>
    <w:rsid w:val="00E01C64"/>
    <w:rsid w:val="00E03E5E"/>
    <w:rsid w:val="00E309F7"/>
    <w:rsid w:val="00E36CF5"/>
    <w:rsid w:val="00EB35EE"/>
    <w:rsid w:val="00EC405F"/>
    <w:rsid w:val="00EC582E"/>
    <w:rsid w:val="00F0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2978A"/>
  <w15:chartTrackingRefBased/>
  <w15:docId w15:val="{7352D7AD-4D0D-45C3-8B43-587A8090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4325F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4"/>
    </w:rPr>
  </w:style>
  <w:style w:type="paragraph" w:styleId="Pealkiri3">
    <w:name w:val="heading 3"/>
    <w:basedOn w:val="Normaallaad"/>
    <w:next w:val="Normaallaad"/>
    <w:qFormat/>
    <w:pPr>
      <w:keepNext/>
      <w:jc w:val="right"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jc w:val="center"/>
      <w:outlineLvl w:val="3"/>
    </w:pPr>
    <w:rPr>
      <w:b/>
      <w:sz w:val="24"/>
    </w:rPr>
  </w:style>
  <w:style w:type="paragraph" w:styleId="Pealkiri5">
    <w:name w:val="heading 5"/>
    <w:basedOn w:val="Normaallaad"/>
    <w:next w:val="Normaallaad"/>
    <w:qFormat/>
    <w:pPr>
      <w:keepNext/>
      <w:ind w:left="4320" w:firstLine="720"/>
      <w:outlineLvl w:val="4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tabs>
        <w:tab w:val="left" w:pos="1080"/>
      </w:tabs>
      <w:jc w:val="both"/>
    </w:pPr>
    <w:rPr>
      <w:sz w:val="24"/>
    </w:rPr>
  </w:style>
  <w:style w:type="paragraph" w:styleId="Loendilik">
    <w:name w:val="List Paragraph"/>
    <w:basedOn w:val="Normaallaad"/>
    <w:uiPriority w:val="34"/>
    <w:qFormat/>
    <w:rsid w:val="005510BF"/>
    <w:pPr>
      <w:ind w:left="720"/>
      <w:contextualSpacing/>
    </w:pPr>
  </w:style>
  <w:style w:type="table" w:styleId="Kontuurtabel">
    <w:name w:val="Table Grid"/>
    <w:basedOn w:val="Normaaltabel"/>
    <w:rsid w:val="00AB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Lisa</vt:lpstr>
      <vt:lpstr>Lisa</vt:lpstr>
    </vt:vector>
  </TitlesOfParts>
  <Company>Riigikassa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Anu Suviste</dc:creator>
  <cp:keywords/>
  <dc:description/>
  <cp:lastModifiedBy>Roman Märtson</cp:lastModifiedBy>
  <cp:revision>2</cp:revision>
  <cp:lastPrinted>2010-07-22T10:21:00Z</cp:lastPrinted>
  <dcterms:created xsi:type="dcterms:W3CDTF">2025-10-27T09:50:00Z</dcterms:created>
  <dcterms:modified xsi:type="dcterms:W3CDTF">2025-10-27T09:50:00Z</dcterms:modified>
</cp:coreProperties>
</file>